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FFD9" w14:textId="71D3B1E1" w:rsidR="005A489E" w:rsidRPr="005A489E" w:rsidRDefault="005A489E" w:rsidP="00E550C4">
      <w:pPr>
        <w:jc w:val="center"/>
        <w:rPr>
          <w:rFonts w:ascii="Times New Roman" w:hAnsi="Times New Roman"/>
          <w:color w:val="000000" w:themeColor="text1"/>
          <w:sz w:val="32"/>
          <w:szCs w:val="32"/>
        </w:rPr>
      </w:pP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Pr>
          <w:rFonts w:ascii="Times New Roman" w:hAnsi="Times New Roman"/>
          <w:b/>
          <w:color w:val="000000" w:themeColor="text1"/>
          <w:sz w:val="32"/>
          <w:szCs w:val="32"/>
        </w:rPr>
        <w:tab/>
      </w:r>
      <w:r w:rsidRPr="005A489E">
        <w:rPr>
          <w:rFonts w:ascii="Times New Roman" w:hAnsi="Times New Roman"/>
          <w:color w:val="000000" w:themeColor="text1"/>
          <w:sz w:val="32"/>
          <w:szCs w:val="32"/>
        </w:rPr>
        <w:t>ABBA-R1</w:t>
      </w:r>
      <w:r w:rsidRPr="005A489E">
        <w:rPr>
          <w:rFonts w:ascii="Times New Roman" w:hAnsi="Times New Roman"/>
          <w:color w:val="000000" w:themeColor="text1"/>
          <w:sz w:val="32"/>
          <w:szCs w:val="32"/>
        </w:rPr>
        <w:tab/>
      </w:r>
      <w:r w:rsidRPr="005A489E">
        <w:rPr>
          <w:rFonts w:ascii="Times New Roman" w:hAnsi="Times New Roman"/>
          <w:color w:val="000000" w:themeColor="text1"/>
          <w:sz w:val="32"/>
          <w:szCs w:val="32"/>
        </w:rPr>
        <w:tab/>
      </w:r>
      <w:r w:rsidRPr="005A489E">
        <w:rPr>
          <w:rFonts w:ascii="Times New Roman" w:hAnsi="Times New Roman"/>
          <w:color w:val="000000" w:themeColor="text1"/>
          <w:sz w:val="32"/>
          <w:szCs w:val="32"/>
        </w:rPr>
        <w:tab/>
      </w:r>
      <w:r w:rsidRPr="005A489E">
        <w:rPr>
          <w:rFonts w:ascii="Times New Roman" w:hAnsi="Times New Roman"/>
          <w:color w:val="000000" w:themeColor="text1"/>
          <w:sz w:val="32"/>
          <w:szCs w:val="32"/>
        </w:rPr>
        <w:tab/>
      </w:r>
      <w:r w:rsidRPr="005A489E">
        <w:rPr>
          <w:rFonts w:ascii="Times New Roman" w:hAnsi="Times New Roman"/>
          <w:color w:val="000000" w:themeColor="text1"/>
          <w:sz w:val="32"/>
          <w:szCs w:val="32"/>
        </w:rPr>
        <w:tab/>
      </w:r>
      <w:r w:rsidRPr="005A489E">
        <w:rPr>
          <w:rFonts w:ascii="Times New Roman" w:hAnsi="Times New Roman"/>
          <w:color w:val="000000" w:themeColor="text1"/>
          <w:sz w:val="32"/>
          <w:szCs w:val="32"/>
        </w:rPr>
        <w:tab/>
      </w:r>
      <w:r w:rsidRPr="005A489E">
        <w:rPr>
          <w:rFonts w:ascii="Times New Roman" w:hAnsi="Times New Roman"/>
          <w:color w:val="000000" w:themeColor="text1"/>
          <w:sz w:val="32"/>
          <w:szCs w:val="32"/>
        </w:rPr>
        <w:tab/>
      </w:r>
      <w:r w:rsidRPr="005A489E">
        <w:rPr>
          <w:rFonts w:ascii="Times New Roman" w:hAnsi="Times New Roman"/>
          <w:color w:val="000000" w:themeColor="text1"/>
          <w:sz w:val="32"/>
          <w:szCs w:val="32"/>
        </w:rPr>
        <w:tab/>
      </w:r>
    </w:p>
    <w:p w14:paraId="3979B706" w14:textId="77777777" w:rsidR="005A489E" w:rsidRPr="002D1AC2" w:rsidRDefault="005A489E" w:rsidP="005A489E">
      <w:pPr>
        <w:pStyle w:val="Heading2"/>
        <w:spacing w:before="0"/>
        <w:jc w:val="center"/>
        <w:rPr>
          <w:rFonts w:ascii="Times New Roman" w:hAnsi="Times New Roman" w:cs="Times New Roman"/>
          <w:color w:val="auto"/>
          <w:sz w:val="32"/>
          <w:szCs w:val="32"/>
        </w:rPr>
      </w:pPr>
      <w:bookmarkStart w:id="0" w:name="_Toc408306151"/>
      <w:r>
        <w:rPr>
          <w:rFonts w:ascii="Times New Roman" w:hAnsi="Times New Roman" w:cs="Times New Roman"/>
          <w:color w:val="auto"/>
          <w:sz w:val="32"/>
          <w:szCs w:val="32"/>
        </w:rPr>
        <w:t xml:space="preserve">Civil Rights </w:t>
      </w:r>
      <w:r w:rsidRPr="002D1AC2">
        <w:rPr>
          <w:rFonts w:ascii="Times New Roman" w:hAnsi="Times New Roman" w:cs="Times New Roman"/>
          <w:color w:val="auto"/>
          <w:sz w:val="32"/>
          <w:szCs w:val="32"/>
        </w:rPr>
        <w:t>Grievance Procedure</w:t>
      </w:r>
      <w:bookmarkEnd w:id="0"/>
      <w:r>
        <w:rPr>
          <w:rFonts w:ascii="Times New Roman" w:hAnsi="Times New Roman" w:cs="Times New Roman"/>
          <w:color w:val="auto"/>
          <w:sz w:val="32"/>
          <w:szCs w:val="32"/>
        </w:rPr>
        <w:t xml:space="preserve"> </w:t>
      </w:r>
    </w:p>
    <w:p w14:paraId="0D6F3973" w14:textId="77777777" w:rsidR="005A489E" w:rsidRPr="002D1AC2" w:rsidRDefault="005A489E" w:rsidP="005A489E">
      <w:pPr>
        <w:rPr>
          <w:rFonts w:ascii="Times New Roman" w:hAnsi="Times New Roman"/>
          <w:b/>
          <w:sz w:val="24"/>
          <w:szCs w:val="24"/>
        </w:rPr>
      </w:pPr>
    </w:p>
    <w:p w14:paraId="7EFBA333" w14:textId="77777777" w:rsidR="005A489E" w:rsidRDefault="005A489E" w:rsidP="005A489E">
      <w:pPr>
        <w:rPr>
          <w:rFonts w:ascii="Times New Roman" w:hAnsi="Times New Roman"/>
          <w:sz w:val="24"/>
          <w:szCs w:val="24"/>
        </w:rPr>
      </w:pPr>
      <w:r w:rsidRPr="002D1AC2">
        <w:rPr>
          <w:rFonts w:ascii="Times New Roman" w:hAnsi="Times New Roman"/>
          <w:sz w:val="24"/>
          <w:szCs w:val="24"/>
        </w:rPr>
        <w:t xml:space="preserve">The </w:t>
      </w:r>
      <w:r>
        <w:rPr>
          <w:rFonts w:ascii="Times New Roman" w:hAnsi="Times New Roman"/>
          <w:sz w:val="24"/>
          <w:szCs w:val="24"/>
        </w:rPr>
        <w:t>North Reading Public Schools</w:t>
      </w:r>
      <w:r w:rsidRPr="002D1AC2">
        <w:rPr>
          <w:rFonts w:ascii="Times New Roman" w:hAnsi="Times New Roman"/>
          <w:sz w:val="24"/>
          <w:szCs w:val="24"/>
        </w:rPr>
        <w:t xml:space="preserve"> is committed to maintaining school environment</w:t>
      </w:r>
      <w:r>
        <w:rPr>
          <w:rFonts w:ascii="Times New Roman" w:hAnsi="Times New Roman"/>
          <w:sz w:val="24"/>
          <w:szCs w:val="24"/>
        </w:rPr>
        <w:t>s</w:t>
      </w:r>
      <w:r w:rsidRPr="002D1AC2">
        <w:rPr>
          <w:rFonts w:ascii="Times New Roman" w:hAnsi="Times New Roman"/>
          <w:sz w:val="24"/>
          <w:szCs w:val="24"/>
        </w:rPr>
        <w:t xml:space="preserve"> free of </w:t>
      </w:r>
      <w:r>
        <w:rPr>
          <w:rFonts w:ascii="Times New Roman" w:hAnsi="Times New Roman"/>
          <w:sz w:val="24"/>
          <w:szCs w:val="24"/>
        </w:rPr>
        <w:t xml:space="preserve">discrimination, </w:t>
      </w:r>
      <w:r w:rsidRPr="002D1AC2">
        <w:rPr>
          <w:rFonts w:ascii="Times New Roman" w:hAnsi="Times New Roman"/>
          <w:sz w:val="24"/>
          <w:szCs w:val="24"/>
        </w:rPr>
        <w:t>harassment</w:t>
      </w:r>
      <w:r>
        <w:rPr>
          <w:rFonts w:ascii="Times New Roman" w:hAnsi="Times New Roman"/>
          <w:sz w:val="24"/>
          <w:szCs w:val="24"/>
        </w:rPr>
        <w:t xml:space="preserve"> or retaliation</w:t>
      </w:r>
      <w:r w:rsidRPr="002D1AC2">
        <w:rPr>
          <w:rFonts w:ascii="Times New Roman" w:hAnsi="Times New Roman"/>
          <w:sz w:val="24"/>
          <w:szCs w:val="24"/>
        </w:rPr>
        <w:t xml:space="preserve"> based on </w:t>
      </w:r>
      <w:bookmarkStart w:id="1" w:name="_Hlk42775040"/>
      <w:r w:rsidRPr="002D1AC2">
        <w:rPr>
          <w:rFonts w:ascii="Times New Roman" w:hAnsi="Times New Roman"/>
          <w:sz w:val="24"/>
          <w:szCs w:val="24"/>
        </w:rPr>
        <w:t>race, color, religion, national origin, gender, sexual orientation, gender identity, age or disability</w:t>
      </w:r>
      <w:bookmarkEnd w:id="1"/>
      <w:r w:rsidRPr="002D1AC2">
        <w:rPr>
          <w:rFonts w:ascii="Times New Roman" w:hAnsi="Times New Roman"/>
          <w:sz w:val="24"/>
          <w:szCs w:val="24"/>
        </w:rPr>
        <w:t xml:space="preserve">.  </w:t>
      </w:r>
    </w:p>
    <w:p w14:paraId="16B0E519" w14:textId="77777777" w:rsidR="005A489E" w:rsidRDefault="005A489E" w:rsidP="005A489E">
      <w:pPr>
        <w:rPr>
          <w:rFonts w:ascii="Times New Roman" w:hAnsi="Times New Roman"/>
          <w:sz w:val="24"/>
          <w:szCs w:val="24"/>
        </w:rPr>
      </w:pPr>
    </w:p>
    <w:p w14:paraId="1B51B671" w14:textId="77777777" w:rsidR="005A489E" w:rsidRDefault="005A489E" w:rsidP="005A489E">
      <w:pPr>
        <w:rPr>
          <w:rFonts w:ascii="Times New Roman" w:hAnsi="Times New Roman"/>
          <w:sz w:val="24"/>
          <w:szCs w:val="24"/>
        </w:rPr>
      </w:pPr>
      <w:r w:rsidRPr="002D1AC2">
        <w:rPr>
          <w:rFonts w:ascii="Times New Roman" w:hAnsi="Times New Roman"/>
          <w:sz w:val="24"/>
          <w:szCs w:val="24"/>
        </w:rPr>
        <w:t>Harassment</w:t>
      </w:r>
      <w:r>
        <w:rPr>
          <w:rFonts w:ascii="Times New Roman" w:hAnsi="Times New Roman"/>
          <w:sz w:val="24"/>
          <w:szCs w:val="24"/>
        </w:rPr>
        <w:t xml:space="preserve">, discrimination, and retaliation </w:t>
      </w:r>
      <w:r w:rsidRPr="002D1AC2">
        <w:rPr>
          <w:rFonts w:ascii="Times New Roman" w:hAnsi="Times New Roman"/>
          <w:sz w:val="24"/>
          <w:szCs w:val="24"/>
        </w:rPr>
        <w:t xml:space="preserve">in any form or for any reason </w:t>
      </w:r>
      <w:proofErr w:type="gramStart"/>
      <w:r w:rsidRPr="002D1AC2">
        <w:rPr>
          <w:rFonts w:ascii="Times New Roman" w:hAnsi="Times New Roman"/>
          <w:sz w:val="24"/>
          <w:szCs w:val="24"/>
        </w:rPr>
        <w:t>is</w:t>
      </w:r>
      <w:proofErr w:type="gramEnd"/>
      <w:r>
        <w:rPr>
          <w:rFonts w:ascii="Times New Roman" w:hAnsi="Times New Roman"/>
          <w:sz w:val="24"/>
          <w:szCs w:val="24"/>
        </w:rPr>
        <w:t xml:space="preserve"> prohibited</w:t>
      </w:r>
      <w:r w:rsidRPr="002D1AC2">
        <w:rPr>
          <w:rFonts w:ascii="Times New Roman" w:hAnsi="Times New Roman"/>
          <w:sz w:val="24"/>
          <w:szCs w:val="24"/>
        </w:rPr>
        <w:t xml:space="preserve">.  This includes harassment </w:t>
      </w:r>
      <w:r>
        <w:rPr>
          <w:rFonts w:ascii="Times New Roman" w:hAnsi="Times New Roman"/>
          <w:sz w:val="24"/>
          <w:szCs w:val="24"/>
        </w:rPr>
        <w:t xml:space="preserve">or discrimination </w:t>
      </w:r>
      <w:r w:rsidRPr="002D1AC2">
        <w:rPr>
          <w:rFonts w:ascii="Times New Roman" w:hAnsi="Times New Roman"/>
          <w:sz w:val="24"/>
          <w:szCs w:val="24"/>
        </w:rPr>
        <w:t xml:space="preserve">by administrators, personnel, students, vendors and other individuals in school or at school related events.  Retaliation against any individual who has brought harassment or </w:t>
      </w:r>
      <w:r>
        <w:rPr>
          <w:rFonts w:ascii="Times New Roman" w:hAnsi="Times New Roman"/>
          <w:sz w:val="24"/>
          <w:szCs w:val="24"/>
        </w:rPr>
        <w:t xml:space="preserve">discrimination </w:t>
      </w:r>
      <w:r w:rsidRPr="002D1AC2">
        <w:rPr>
          <w:rFonts w:ascii="Times New Roman" w:hAnsi="Times New Roman"/>
          <w:sz w:val="24"/>
          <w:szCs w:val="24"/>
        </w:rPr>
        <w:t xml:space="preserve">to the attention of school officials or who has cooperated in an investigation of a complaint under </w:t>
      </w:r>
      <w:r>
        <w:rPr>
          <w:rFonts w:ascii="Times New Roman" w:hAnsi="Times New Roman"/>
          <w:sz w:val="24"/>
          <w:szCs w:val="24"/>
        </w:rPr>
        <w:t>this Procedure</w:t>
      </w:r>
      <w:r w:rsidRPr="002D1AC2">
        <w:rPr>
          <w:rFonts w:ascii="Times New Roman" w:hAnsi="Times New Roman"/>
          <w:sz w:val="24"/>
          <w:szCs w:val="24"/>
        </w:rPr>
        <w:t xml:space="preserve"> is unlawful and will not be tolerated by the </w:t>
      </w:r>
      <w:r>
        <w:rPr>
          <w:rFonts w:ascii="Times New Roman" w:hAnsi="Times New Roman"/>
          <w:sz w:val="24"/>
          <w:szCs w:val="24"/>
        </w:rPr>
        <w:t xml:space="preserve">North Reading Public Schools. </w:t>
      </w:r>
    </w:p>
    <w:p w14:paraId="28D0D608" w14:textId="77777777" w:rsidR="005A489E" w:rsidRDefault="005A489E" w:rsidP="005A489E">
      <w:pPr>
        <w:rPr>
          <w:rFonts w:ascii="Times New Roman" w:hAnsi="Times New Roman"/>
          <w:sz w:val="24"/>
          <w:szCs w:val="24"/>
        </w:rPr>
      </w:pPr>
      <w:r w:rsidRPr="002D1AC2">
        <w:rPr>
          <w:rFonts w:ascii="Times New Roman" w:hAnsi="Times New Roman"/>
          <w:sz w:val="24"/>
          <w:szCs w:val="24"/>
        </w:rPr>
        <w:br/>
        <w:t>Persons who engage in harassment</w:t>
      </w:r>
      <w:r>
        <w:rPr>
          <w:rFonts w:ascii="Times New Roman" w:hAnsi="Times New Roman"/>
          <w:sz w:val="24"/>
          <w:szCs w:val="24"/>
        </w:rPr>
        <w:t>, discrimination</w:t>
      </w:r>
      <w:r w:rsidRPr="002D1AC2">
        <w:rPr>
          <w:rFonts w:ascii="Times New Roman" w:hAnsi="Times New Roman"/>
          <w:sz w:val="24"/>
          <w:szCs w:val="24"/>
        </w:rPr>
        <w:t xml:space="preserve"> or retaliation may be subject to disciplinary action, including, but not limited to reprimand, suspension, termination/expulsion or other sanctions as determined by the school </w:t>
      </w:r>
      <w:r>
        <w:rPr>
          <w:rFonts w:ascii="Times New Roman" w:hAnsi="Times New Roman"/>
          <w:sz w:val="24"/>
          <w:szCs w:val="24"/>
        </w:rPr>
        <w:t xml:space="preserve">district </w:t>
      </w:r>
      <w:r w:rsidRPr="002D1AC2">
        <w:rPr>
          <w:rFonts w:ascii="Times New Roman" w:hAnsi="Times New Roman"/>
          <w:sz w:val="24"/>
          <w:szCs w:val="24"/>
        </w:rPr>
        <w:t>administration, subject to applicable procedural requirements.</w:t>
      </w:r>
    </w:p>
    <w:p w14:paraId="6EAFC799" w14:textId="77777777" w:rsidR="005A489E" w:rsidRDefault="005A489E" w:rsidP="005A489E">
      <w:pPr>
        <w:rPr>
          <w:rFonts w:ascii="Times New Roman" w:hAnsi="Times New Roman"/>
          <w:sz w:val="24"/>
          <w:szCs w:val="24"/>
        </w:rPr>
      </w:pPr>
    </w:p>
    <w:p w14:paraId="6889187D" w14:textId="77777777" w:rsidR="005A489E" w:rsidRDefault="005A489E" w:rsidP="005A489E">
      <w:pPr>
        <w:rPr>
          <w:rFonts w:ascii="Times New Roman" w:hAnsi="Times New Roman"/>
          <w:color w:val="000000" w:themeColor="text1"/>
          <w:sz w:val="24"/>
          <w:szCs w:val="24"/>
        </w:rPr>
      </w:pPr>
    </w:p>
    <w:p w14:paraId="6E7D606E" w14:textId="77777777" w:rsidR="005A489E" w:rsidRDefault="005A489E" w:rsidP="005A489E">
      <w:pP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Non-Applicability of </w:t>
      </w:r>
      <w:r w:rsidRPr="00F82CBA">
        <w:rPr>
          <w:rFonts w:ascii="Times New Roman" w:hAnsi="Times New Roman"/>
          <w:b/>
          <w:bCs/>
          <w:sz w:val="24"/>
          <w:szCs w:val="24"/>
        </w:rPr>
        <w:t>This Procedure</w:t>
      </w:r>
      <w:r>
        <w:rPr>
          <w:rFonts w:ascii="Times New Roman" w:hAnsi="Times New Roman"/>
          <w:b/>
          <w:bCs/>
          <w:color w:val="000000" w:themeColor="text1"/>
          <w:sz w:val="24"/>
          <w:szCs w:val="24"/>
        </w:rPr>
        <w:t xml:space="preserve"> to Title IX Sexual Harassment Allegations </w:t>
      </w:r>
    </w:p>
    <w:p w14:paraId="5AE940D0" w14:textId="77777777" w:rsidR="005A489E" w:rsidRPr="00133210" w:rsidRDefault="005A489E" w:rsidP="005A489E">
      <w:pPr>
        <w:rPr>
          <w:rFonts w:ascii="Times New Roman" w:hAnsi="Times New Roman"/>
          <w:b/>
          <w:bCs/>
          <w:color w:val="000000" w:themeColor="text1"/>
          <w:sz w:val="24"/>
          <w:szCs w:val="24"/>
        </w:rPr>
      </w:pPr>
    </w:p>
    <w:p w14:paraId="41685849" w14:textId="77777777" w:rsidR="005A489E" w:rsidRDefault="005A489E" w:rsidP="005A489E">
      <w:pPr>
        <w:rPr>
          <w:rFonts w:ascii="Times New Roman" w:hAnsi="Times New Roman"/>
          <w:sz w:val="24"/>
          <w:szCs w:val="24"/>
        </w:rPr>
      </w:pPr>
      <w:r>
        <w:rPr>
          <w:rFonts w:ascii="Times New Roman" w:hAnsi="Times New Roman"/>
          <w:sz w:val="24"/>
          <w:szCs w:val="24"/>
        </w:rPr>
        <w:t xml:space="preserve">The </w:t>
      </w:r>
      <w:r>
        <w:rPr>
          <w:rFonts w:ascii="Times New Roman" w:hAnsi="Times New Roman"/>
          <w:i/>
          <w:iCs/>
          <w:sz w:val="24"/>
          <w:szCs w:val="24"/>
        </w:rPr>
        <w:t xml:space="preserve">Civil Rights Grievance Procedure </w:t>
      </w:r>
      <w:r>
        <w:rPr>
          <w:rFonts w:ascii="Times New Roman" w:hAnsi="Times New Roman"/>
          <w:sz w:val="24"/>
          <w:szCs w:val="24"/>
        </w:rPr>
        <w:t>shall not apply to reports of sexual harassment as defined under Title IX of the Education Amendment of 1972 and its implementing regulations (“Title IX”) effective August of 2020.</w:t>
      </w:r>
    </w:p>
    <w:p w14:paraId="5B0FB180" w14:textId="77777777" w:rsidR="005A489E" w:rsidRDefault="005A489E" w:rsidP="005A489E">
      <w:pPr>
        <w:rPr>
          <w:rFonts w:ascii="Times New Roman" w:hAnsi="Times New Roman"/>
          <w:sz w:val="24"/>
          <w:szCs w:val="24"/>
        </w:rPr>
      </w:pPr>
    </w:p>
    <w:p w14:paraId="04195232" w14:textId="4242F34E" w:rsidR="005A489E" w:rsidRDefault="005A489E" w:rsidP="005A489E">
      <w:pPr>
        <w:rPr>
          <w:rFonts w:ascii="Times New Roman" w:hAnsi="Times New Roman"/>
          <w:color w:val="000000" w:themeColor="text1"/>
          <w:sz w:val="24"/>
          <w:szCs w:val="24"/>
        </w:rPr>
      </w:pPr>
      <w:r>
        <w:rPr>
          <w:rFonts w:ascii="Times New Roman" w:hAnsi="Times New Roman"/>
          <w:color w:val="000000" w:themeColor="text1"/>
          <w:sz w:val="24"/>
          <w:szCs w:val="24"/>
        </w:rPr>
        <w:t xml:space="preserve">Allegations of conduct that could, if proven, meet the definition of sexual harassment under Title IX shall be addressed through the District’s </w:t>
      </w:r>
      <w:r w:rsidRPr="00133210">
        <w:rPr>
          <w:rFonts w:ascii="Times New Roman" w:hAnsi="Times New Roman"/>
          <w:i/>
          <w:iCs/>
          <w:color w:val="000000" w:themeColor="text1"/>
          <w:sz w:val="24"/>
          <w:szCs w:val="24"/>
        </w:rPr>
        <w:t>Title IX Sexual Harassment Grievance Procedur</w:t>
      </w:r>
      <w:r>
        <w:rPr>
          <w:rFonts w:ascii="Times New Roman" w:hAnsi="Times New Roman"/>
          <w:i/>
          <w:iCs/>
          <w:color w:val="000000" w:themeColor="text1"/>
          <w:sz w:val="24"/>
          <w:szCs w:val="24"/>
        </w:rPr>
        <w:t>e</w:t>
      </w:r>
      <w:r>
        <w:rPr>
          <w:rFonts w:ascii="Times New Roman" w:hAnsi="Times New Roman"/>
          <w:color w:val="000000" w:themeColor="text1"/>
          <w:sz w:val="24"/>
          <w:szCs w:val="24"/>
        </w:rPr>
        <w:t xml:space="preserve">.  Similarly, allegations of conduct that meet the definition of sexual harassment under Title IX, and simultaneously meet the definitions of sexual harassment under Title VII (employees), M.G.L. c. 151B (employees), and/or M.G.L. c. 151C (students), will also be addressed through the </w:t>
      </w:r>
      <w:r w:rsidRPr="002031BC">
        <w:rPr>
          <w:rFonts w:ascii="Times New Roman" w:hAnsi="Times New Roman"/>
          <w:i/>
          <w:iCs/>
          <w:color w:val="000000" w:themeColor="text1"/>
          <w:sz w:val="24"/>
          <w:szCs w:val="24"/>
        </w:rPr>
        <w:t>Title IX Sexual Harassment Grievance Procedure</w:t>
      </w:r>
      <w:r>
        <w:rPr>
          <w:rFonts w:ascii="Times New Roman" w:hAnsi="Times New Roman"/>
          <w:color w:val="000000" w:themeColor="text1"/>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B5651A" w:rsidRPr="00B5651A">
        <w:t xml:space="preserve"> </w:t>
      </w:r>
      <w:r w:rsidR="00B5651A" w:rsidRPr="00B5651A">
        <w:rPr>
          <w:rFonts w:ascii="Times New Roman" w:hAnsi="Times New Roman"/>
          <w:sz w:val="24"/>
          <w:szCs w:val="24"/>
        </w:rPr>
        <w:t>https://www.north-reading.k12.ma.us/sites/g/files/vyhlif1001/f/pages/title_ix_0.pdf</w:t>
      </w:r>
    </w:p>
    <w:p w14:paraId="5A7301B5" w14:textId="77777777" w:rsidR="005A489E" w:rsidRDefault="005A489E" w:rsidP="005A489E">
      <w:pPr>
        <w:rPr>
          <w:rFonts w:ascii="Times New Roman" w:hAnsi="Times New Roman"/>
          <w:color w:val="000000" w:themeColor="text1"/>
          <w:sz w:val="24"/>
          <w:szCs w:val="24"/>
        </w:rPr>
      </w:pPr>
    </w:p>
    <w:p w14:paraId="091569C7" w14:textId="77777777" w:rsidR="005A489E" w:rsidRDefault="005A489E" w:rsidP="005A489E">
      <w:pPr>
        <w:rPr>
          <w:rFonts w:ascii="Times New Roman" w:hAnsi="Times New Roman"/>
          <w:color w:val="000000" w:themeColor="text1"/>
          <w:sz w:val="24"/>
          <w:szCs w:val="24"/>
        </w:rPr>
      </w:pPr>
      <w:r>
        <w:rPr>
          <w:rFonts w:ascii="Times New Roman" w:hAnsi="Times New Roman"/>
          <w:color w:val="000000" w:themeColor="text1"/>
          <w:sz w:val="24"/>
          <w:szCs w:val="24"/>
        </w:rPr>
        <w:t xml:space="preserve">Allegations of conduct that do not meet the definition of sexual harassment under Title IX, but could, if proven, meet the definition(s) of sexual harassment under Title VII (employees), M.G.L. c. 151B (employees), and/or M.G.L. c. 151C (students), will be addressed through </w:t>
      </w:r>
      <w:r w:rsidRPr="0063525D">
        <w:rPr>
          <w:rFonts w:ascii="Times New Roman" w:hAnsi="Times New Roman"/>
          <w:color w:val="000000" w:themeColor="text1"/>
          <w:sz w:val="24"/>
          <w:szCs w:val="24"/>
        </w:rPr>
        <w:t>th</w:t>
      </w:r>
      <w:r>
        <w:rPr>
          <w:rFonts w:ascii="Times New Roman" w:hAnsi="Times New Roman"/>
          <w:color w:val="000000" w:themeColor="text1"/>
          <w:sz w:val="24"/>
          <w:szCs w:val="24"/>
        </w:rPr>
        <w:t xml:space="preserve">e </w:t>
      </w:r>
      <w:r>
        <w:rPr>
          <w:rFonts w:ascii="Times New Roman" w:hAnsi="Times New Roman"/>
          <w:i/>
          <w:iCs/>
          <w:color w:val="000000" w:themeColor="text1"/>
          <w:sz w:val="24"/>
          <w:szCs w:val="24"/>
        </w:rPr>
        <w:t>Civil Rights Grievance Procedure</w:t>
      </w:r>
      <w:r>
        <w:rPr>
          <w:rFonts w:ascii="Times New Roman" w:hAnsi="Times New Roman"/>
          <w:color w:val="000000" w:themeColor="text1"/>
          <w:sz w:val="24"/>
          <w:szCs w:val="24"/>
        </w:rPr>
        <w:t xml:space="preserve">. </w:t>
      </w:r>
    </w:p>
    <w:p w14:paraId="1587B5C9" w14:textId="77777777" w:rsidR="005A489E" w:rsidRPr="002D1AC2" w:rsidRDefault="005A489E" w:rsidP="005A489E">
      <w:pPr>
        <w:rPr>
          <w:rFonts w:ascii="Times New Roman" w:hAnsi="Times New Roman"/>
          <w:sz w:val="24"/>
          <w:szCs w:val="24"/>
        </w:rPr>
      </w:pPr>
    </w:p>
    <w:p w14:paraId="1255A63B" w14:textId="77777777" w:rsidR="005A489E" w:rsidRPr="002D1AC2" w:rsidRDefault="005A489E" w:rsidP="005A489E">
      <w:pPr>
        <w:spacing w:after="200" w:line="276" w:lineRule="auto"/>
        <w:rPr>
          <w:rFonts w:ascii="Times New Roman" w:hAnsi="Times New Roman"/>
          <w:sz w:val="24"/>
          <w:szCs w:val="24"/>
        </w:rPr>
      </w:pPr>
      <w:r w:rsidRPr="002D1AC2">
        <w:rPr>
          <w:rFonts w:ascii="Times New Roman" w:hAnsi="Times New Roman"/>
          <w:sz w:val="24"/>
          <w:szCs w:val="24"/>
          <w:u w:val="single"/>
        </w:rPr>
        <w:t>Definitions</w:t>
      </w:r>
    </w:p>
    <w:p w14:paraId="7AD6E079" w14:textId="77777777" w:rsidR="005A489E" w:rsidRPr="001858FB" w:rsidRDefault="005A489E" w:rsidP="005A489E">
      <w:pPr>
        <w:spacing w:after="200" w:line="276" w:lineRule="auto"/>
        <w:rPr>
          <w:rFonts w:ascii="Times New Roman" w:hAnsi="Times New Roman"/>
          <w:sz w:val="24"/>
          <w:szCs w:val="24"/>
        </w:rPr>
      </w:pPr>
      <w:r w:rsidRPr="002D1AC2">
        <w:rPr>
          <w:rFonts w:ascii="Times New Roman" w:hAnsi="Times New Roman"/>
          <w:sz w:val="24"/>
          <w:szCs w:val="24"/>
        </w:rPr>
        <w:t xml:space="preserve">For the purposes of </w:t>
      </w:r>
      <w:bookmarkStart w:id="2" w:name="_Hlk47366937"/>
      <w:r>
        <w:rPr>
          <w:rFonts w:ascii="Times New Roman" w:hAnsi="Times New Roman"/>
          <w:sz w:val="24"/>
          <w:szCs w:val="24"/>
        </w:rPr>
        <w:t>this Procedure</w:t>
      </w:r>
      <w:bookmarkEnd w:id="2"/>
      <w:r w:rsidRPr="002D1AC2">
        <w:rPr>
          <w:rFonts w:ascii="Times New Roman" w:hAnsi="Times New Roman"/>
          <w:sz w:val="24"/>
          <w:szCs w:val="24"/>
        </w:rPr>
        <w:t>:</w:t>
      </w:r>
    </w:p>
    <w:p w14:paraId="206E8742" w14:textId="77777777" w:rsidR="005A489E" w:rsidRPr="002D1AC2" w:rsidRDefault="005A489E" w:rsidP="005A489E">
      <w:pPr>
        <w:pStyle w:val="ListParagraph"/>
        <w:numPr>
          <w:ilvl w:val="0"/>
          <w:numId w:val="37"/>
        </w:numPr>
        <w:rPr>
          <w:rFonts w:ascii="Times New Roman" w:hAnsi="Times New Roman"/>
          <w:sz w:val="24"/>
          <w:szCs w:val="24"/>
        </w:rPr>
      </w:pPr>
      <w:r w:rsidRPr="002D1AC2">
        <w:rPr>
          <w:rFonts w:ascii="Times New Roman" w:hAnsi="Times New Roman"/>
          <w:sz w:val="24"/>
          <w:szCs w:val="24"/>
        </w:rPr>
        <w:t xml:space="preserve">“Discrimination” means discrimination or harassment on the basis of race, age, color, national origin, sex, sexual orientation, gender identity, disability or religion by which an </w:t>
      </w:r>
      <w:r w:rsidRPr="002D1AC2">
        <w:rPr>
          <w:rFonts w:ascii="Times New Roman" w:hAnsi="Times New Roman"/>
          <w:sz w:val="24"/>
          <w:szCs w:val="24"/>
        </w:rPr>
        <w:lastRenderedPageBreak/>
        <w:t>individual is excluded from participation in, denied the benefits of, or otherwise subjected to discrimination under any program or activity of the school</w:t>
      </w:r>
      <w:r>
        <w:rPr>
          <w:rFonts w:ascii="Times New Roman" w:hAnsi="Times New Roman"/>
          <w:sz w:val="24"/>
          <w:szCs w:val="24"/>
        </w:rPr>
        <w:t xml:space="preserve"> district</w:t>
      </w:r>
      <w:r w:rsidRPr="002D1AC2">
        <w:rPr>
          <w:rFonts w:ascii="Times New Roman" w:hAnsi="Times New Roman"/>
          <w:sz w:val="24"/>
          <w:szCs w:val="24"/>
        </w:rPr>
        <w:t>.</w:t>
      </w:r>
    </w:p>
    <w:p w14:paraId="4B47A7D9" w14:textId="77777777" w:rsidR="005A489E" w:rsidRPr="002D1AC2" w:rsidRDefault="005A489E" w:rsidP="005A489E">
      <w:pPr>
        <w:pStyle w:val="ListParagraph"/>
        <w:rPr>
          <w:rFonts w:ascii="Times New Roman" w:hAnsi="Times New Roman"/>
          <w:sz w:val="24"/>
          <w:szCs w:val="24"/>
        </w:rPr>
      </w:pPr>
    </w:p>
    <w:p w14:paraId="16FF0481" w14:textId="77777777" w:rsidR="005A489E" w:rsidRDefault="005A489E" w:rsidP="005A489E">
      <w:pPr>
        <w:pStyle w:val="ListParagraph"/>
        <w:numPr>
          <w:ilvl w:val="0"/>
          <w:numId w:val="37"/>
        </w:numPr>
        <w:rPr>
          <w:rFonts w:ascii="Times New Roman" w:hAnsi="Times New Roman"/>
          <w:sz w:val="24"/>
          <w:szCs w:val="24"/>
        </w:rPr>
      </w:pPr>
      <w:r w:rsidRPr="002031BC">
        <w:rPr>
          <w:rFonts w:ascii="Times New Roman" w:hAnsi="Times New Roman"/>
          <w:sz w:val="24"/>
          <w:szCs w:val="24"/>
        </w:rPr>
        <w:t>“Harassment” means unwelcome conduct on the basis of race, age, color, national origin, disability</w:t>
      </w:r>
      <w:r>
        <w:rPr>
          <w:rFonts w:ascii="Times New Roman" w:hAnsi="Times New Roman"/>
          <w:sz w:val="24"/>
          <w:szCs w:val="24"/>
        </w:rPr>
        <w:t>,</w:t>
      </w:r>
      <w:r w:rsidRPr="002031BC">
        <w:rPr>
          <w:rFonts w:ascii="Times New Roman" w:hAnsi="Times New Roman"/>
          <w:sz w:val="24"/>
          <w:szCs w:val="24"/>
        </w:rPr>
        <w:t xml:space="preserve"> or religion that is sufficiently severe, persistent or pervasive to create or contribute to a hostile environment for the individual at school.  Harassment may include insults, name-calling, off color jokes, threats, comments, innuendoes, notes, display of pictures or symbols, gestures or other conduct which rises to the level of a hostile environment. A hostile environment is one which </w:t>
      </w:r>
      <w:r>
        <w:rPr>
          <w:rFonts w:ascii="Times New Roman" w:hAnsi="Times New Roman"/>
          <w:sz w:val="24"/>
          <w:szCs w:val="24"/>
        </w:rPr>
        <w:t xml:space="preserve">unreasonably interfered </w:t>
      </w:r>
      <w:proofErr w:type="gramStart"/>
      <w:r>
        <w:rPr>
          <w:rFonts w:ascii="Times New Roman" w:hAnsi="Times New Roman"/>
          <w:sz w:val="24"/>
          <w:szCs w:val="24"/>
        </w:rPr>
        <w:t xml:space="preserve">with </w:t>
      </w:r>
      <w:r w:rsidRPr="002031BC">
        <w:rPr>
          <w:rFonts w:ascii="Times New Roman" w:hAnsi="Times New Roman"/>
          <w:sz w:val="24"/>
          <w:szCs w:val="24"/>
        </w:rPr>
        <w:t xml:space="preserve"> an</w:t>
      </w:r>
      <w:proofErr w:type="gramEnd"/>
      <w:r w:rsidRPr="002031BC">
        <w:rPr>
          <w:rFonts w:ascii="Times New Roman" w:hAnsi="Times New Roman"/>
          <w:sz w:val="24"/>
          <w:szCs w:val="24"/>
        </w:rPr>
        <w:t xml:space="preserve"> individual</w:t>
      </w:r>
      <w:r>
        <w:rPr>
          <w:rFonts w:ascii="Times New Roman" w:hAnsi="Times New Roman"/>
          <w:sz w:val="24"/>
          <w:szCs w:val="24"/>
        </w:rPr>
        <w:t>’s</w:t>
      </w:r>
      <w:r w:rsidRPr="002031BC">
        <w:rPr>
          <w:rFonts w:ascii="Times New Roman" w:hAnsi="Times New Roman"/>
          <w:sz w:val="24"/>
          <w:szCs w:val="24"/>
        </w:rPr>
        <w:t xml:space="preserve">  participation in, denied the individual the benefits of, or otherwise subjected </w:t>
      </w:r>
      <w:r>
        <w:rPr>
          <w:rFonts w:ascii="Times New Roman" w:hAnsi="Times New Roman"/>
          <w:sz w:val="24"/>
          <w:szCs w:val="24"/>
        </w:rPr>
        <w:t xml:space="preserve">the individual </w:t>
      </w:r>
      <w:r w:rsidRPr="002031BC">
        <w:rPr>
          <w:rFonts w:ascii="Times New Roman" w:hAnsi="Times New Roman"/>
          <w:sz w:val="24"/>
          <w:szCs w:val="24"/>
        </w:rPr>
        <w:t xml:space="preserve">to discrimination under any program or activity of the </w:t>
      </w:r>
      <w:r>
        <w:rPr>
          <w:rFonts w:ascii="Times New Roman" w:hAnsi="Times New Roman"/>
          <w:sz w:val="24"/>
          <w:szCs w:val="24"/>
        </w:rPr>
        <w:t>District</w:t>
      </w:r>
      <w:r w:rsidRPr="002031BC">
        <w:rPr>
          <w:rFonts w:ascii="Times New Roman" w:hAnsi="Times New Roman"/>
          <w:sz w:val="24"/>
          <w:szCs w:val="24"/>
        </w:rPr>
        <w:t xml:space="preserve">. </w:t>
      </w:r>
    </w:p>
    <w:p w14:paraId="505C8614" w14:textId="77777777" w:rsidR="005A489E" w:rsidRPr="00133210" w:rsidRDefault="005A489E" w:rsidP="005A489E">
      <w:pPr>
        <w:rPr>
          <w:rFonts w:ascii="Times New Roman" w:hAnsi="Times New Roman"/>
          <w:sz w:val="24"/>
          <w:szCs w:val="24"/>
        </w:rPr>
      </w:pPr>
    </w:p>
    <w:p w14:paraId="08909678" w14:textId="77777777" w:rsidR="005A489E" w:rsidRPr="00337F85" w:rsidRDefault="005A489E" w:rsidP="005A489E">
      <w:pPr>
        <w:pStyle w:val="ListParagraph"/>
        <w:numPr>
          <w:ilvl w:val="1"/>
          <w:numId w:val="37"/>
        </w:numPr>
        <w:rPr>
          <w:rFonts w:ascii="Times New Roman" w:hAnsi="Times New Roman"/>
          <w:sz w:val="24"/>
          <w:szCs w:val="24"/>
        </w:rPr>
      </w:pPr>
      <w:r w:rsidRPr="00337F85">
        <w:rPr>
          <w:rFonts w:ascii="Times New Roman" w:hAnsi="Times New Roman"/>
          <w:sz w:val="24"/>
          <w:szCs w:val="24"/>
        </w:rPr>
        <w:t xml:space="preserve">Non-Title IX Sexual Harassment </w:t>
      </w:r>
    </w:p>
    <w:p w14:paraId="2DE92DF8" w14:textId="77777777" w:rsidR="005A489E" w:rsidRPr="002031BC" w:rsidRDefault="005A489E" w:rsidP="005A489E">
      <w:pPr>
        <w:pStyle w:val="ListParagraph"/>
        <w:rPr>
          <w:rFonts w:ascii="Times New Roman" w:hAnsi="Times New Roman"/>
          <w:sz w:val="24"/>
          <w:szCs w:val="24"/>
        </w:rPr>
      </w:pPr>
    </w:p>
    <w:p w14:paraId="65955BA8" w14:textId="77777777" w:rsidR="005A489E" w:rsidRPr="00133210" w:rsidRDefault="005A489E" w:rsidP="005A489E">
      <w:pPr>
        <w:pStyle w:val="ListParagraph"/>
        <w:ind w:left="1440"/>
        <w:rPr>
          <w:rFonts w:ascii="Times New Roman" w:hAnsi="Times New Roman"/>
          <w:sz w:val="24"/>
          <w:szCs w:val="24"/>
        </w:rPr>
      </w:pPr>
      <w:r w:rsidRPr="002031BC">
        <w:rPr>
          <w:rFonts w:ascii="Times New Roman" w:hAnsi="Times New Roman"/>
          <w:sz w:val="24"/>
          <w:szCs w:val="24"/>
        </w:rPr>
        <w:t>M.G.L. c. 151B, § 1</w:t>
      </w:r>
      <w:r>
        <w:rPr>
          <w:rFonts w:ascii="Times New Roman" w:hAnsi="Times New Roman"/>
          <w:sz w:val="24"/>
          <w:szCs w:val="24"/>
        </w:rPr>
        <w:t xml:space="preserve"> -</w:t>
      </w:r>
      <w:r w:rsidRPr="00337F85">
        <w:rPr>
          <w:rFonts w:ascii="Times New Roman" w:hAnsi="Times New Roman"/>
          <w:sz w:val="24"/>
          <w:szCs w:val="24"/>
        </w:rPr>
        <w:t xml:space="preserve"> the term “sexual harassment” is defined as</w:t>
      </w:r>
      <w:r w:rsidRPr="00133210">
        <w:rPr>
          <w:rFonts w:ascii="Times New Roman" w:hAnsi="Times New Roman"/>
          <w:sz w:val="24"/>
          <w:szCs w:val="24"/>
        </w:rPr>
        <w:t xml:space="preserve"> sexual advances, requests for sexual favors, and other verbal or physical conduct of a sexual nature when</w:t>
      </w:r>
      <w:r>
        <w:rPr>
          <w:rFonts w:ascii="Times New Roman" w:hAnsi="Times New Roman"/>
          <w:sz w:val="24"/>
          <w:szCs w:val="24"/>
        </w:rPr>
        <w:t>:</w:t>
      </w:r>
      <w:r w:rsidRPr="00133210">
        <w:rPr>
          <w:rFonts w:ascii="Times New Roman" w:hAnsi="Times New Roman"/>
          <w:sz w:val="24"/>
          <w:szCs w:val="24"/>
        </w:rPr>
        <w:t xml:space="preserve"> (a) submission to or rejection of such advances, requests or conduct is made either explicitly or implicitly a term or condition of employment or as a basis for employment decisions; (b) such advances, requests or conduct have the purpose or effect of unreasonably interfering with an individual's work performance by creating an intimidating, hostile, humiliating or sexually offensive work environment. Discrimination on the basis of sex shall include, but not be limited to, sexual harassment. </w:t>
      </w:r>
    </w:p>
    <w:p w14:paraId="2DEA30B2" w14:textId="77777777" w:rsidR="005A489E" w:rsidRPr="00337F85" w:rsidRDefault="005A489E" w:rsidP="005A489E">
      <w:pPr>
        <w:pStyle w:val="ListParagraph"/>
        <w:rPr>
          <w:rFonts w:ascii="Times New Roman" w:hAnsi="Times New Roman"/>
          <w:sz w:val="24"/>
          <w:szCs w:val="24"/>
        </w:rPr>
      </w:pPr>
    </w:p>
    <w:p w14:paraId="0C5AEF63" w14:textId="77777777" w:rsidR="005A489E" w:rsidRDefault="005A489E" w:rsidP="005A489E">
      <w:pPr>
        <w:pStyle w:val="ListParagraph"/>
        <w:ind w:left="1440"/>
        <w:rPr>
          <w:rFonts w:ascii="Times New Roman" w:hAnsi="Times New Roman"/>
          <w:sz w:val="24"/>
          <w:szCs w:val="24"/>
        </w:rPr>
      </w:pPr>
      <w:r w:rsidRPr="00337F85">
        <w:rPr>
          <w:rFonts w:ascii="Times New Roman" w:hAnsi="Times New Roman"/>
          <w:sz w:val="24"/>
          <w:szCs w:val="24"/>
        </w:rPr>
        <w:t>M.G.L. c. 151C, § 1</w:t>
      </w:r>
      <w:r>
        <w:rPr>
          <w:rFonts w:ascii="Times New Roman" w:hAnsi="Times New Roman"/>
          <w:sz w:val="24"/>
          <w:szCs w:val="24"/>
        </w:rPr>
        <w:t xml:space="preserve"> -</w:t>
      </w:r>
      <w:r w:rsidRPr="00337F85">
        <w:rPr>
          <w:rFonts w:ascii="Times New Roman" w:hAnsi="Times New Roman"/>
          <w:sz w:val="24"/>
          <w:szCs w:val="24"/>
        </w:rPr>
        <w:t xml:space="preserve"> the term “sexual harassment” is defined as sexual advances, requests for sexual favors and other verbal or physical conduct of a sexual nature when:</w:t>
      </w:r>
      <w:r>
        <w:rPr>
          <w:rFonts w:ascii="Times New Roman" w:hAnsi="Times New Roman"/>
          <w:sz w:val="24"/>
          <w:szCs w:val="24"/>
        </w:rPr>
        <w:t xml:space="preserve"> </w:t>
      </w:r>
      <w:r w:rsidRPr="00337F85">
        <w:rPr>
          <w:rFonts w:ascii="Times New Roman" w:hAnsi="Times New Roman"/>
          <w:sz w:val="24"/>
          <w:szCs w:val="24"/>
        </w:rPr>
        <w:t xml:space="preserve"> (</w:t>
      </w:r>
      <w:r>
        <w:rPr>
          <w:rFonts w:ascii="Times New Roman" w:hAnsi="Times New Roman"/>
          <w:sz w:val="24"/>
          <w:szCs w:val="24"/>
        </w:rPr>
        <w:t>a)</w:t>
      </w:r>
      <w:r w:rsidRPr="00337F85">
        <w:rPr>
          <w:rFonts w:ascii="Times New Roman" w:hAnsi="Times New Roman"/>
          <w:sz w:val="24"/>
          <w:szCs w:val="24"/>
        </w:rPr>
        <w:t>) submission to or rejection of such advances, requests or conduct is made either expl</w:t>
      </w:r>
      <w:r w:rsidRPr="002031BC">
        <w:rPr>
          <w:rFonts w:ascii="Times New Roman" w:hAnsi="Times New Roman"/>
          <w:sz w:val="24"/>
          <w:szCs w:val="24"/>
        </w:rPr>
        <w:t>icitly or implicitly a term or condition of the provision of the benefits, privileges or placement services or as a basis for the evaluation of academic achievement; or (</w:t>
      </w:r>
      <w:r>
        <w:rPr>
          <w:rFonts w:ascii="Times New Roman" w:hAnsi="Times New Roman"/>
          <w:sz w:val="24"/>
          <w:szCs w:val="24"/>
        </w:rPr>
        <w:t>b)</w:t>
      </w:r>
      <w:r w:rsidRPr="002031BC">
        <w:rPr>
          <w:rFonts w:ascii="Times New Roman" w:hAnsi="Times New Roman"/>
          <w:sz w:val="24"/>
          <w:szCs w:val="24"/>
        </w:rPr>
        <w:t xml:space="preserve"> such advances, requests or conduct have the purpose or effect of unreasonably interfering with an individual’s education by creating an intimidating, hostile, humiliating or sexually offensive educational environment.</w:t>
      </w:r>
      <w:r w:rsidRPr="002031BC">
        <w:rPr>
          <w:rFonts w:ascii="Times New Roman" w:hAnsi="Times New Roman"/>
          <w:sz w:val="24"/>
          <w:szCs w:val="24"/>
        </w:rPr>
        <w:br/>
      </w:r>
    </w:p>
    <w:p w14:paraId="179E70D3" w14:textId="77777777" w:rsidR="005A489E" w:rsidRPr="00337F85" w:rsidRDefault="005A489E" w:rsidP="005A489E">
      <w:pPr>
        <w:pStyle w:val="ListParagraph"/>
        <w:ind w:left="1440"/>
        <w:rPr>
          <w:rFonts w:ascii="Times New Roman" w:hAnsi="Times New Roman"/>
          <w:sz w:val="24"/>
          <w:szCs w:val="24"/>
        </w:rPr>
      </w:pPr>
      <w:r w:rsidRPr="00337F85">
        <w:rPr>
          <w:rFonts w:ascii="Times New Roman" w:hAnsi="Times New Roman"/>
          <w:sz w:val="24"/>
          <w:szCs w:val="24"/>
        </w:rPr>
        <w:t xml:space="preserve">Title </w:t>
      </w:r>
      <w:r w:rsidRPr="002031BC">
        <w:rPr>
          <w:rFonts w:ascii="Times New Roman" w:hAnsi="Times New Roman"/>
          <w:sz w:val="24"/>
          <w:szCs w:val="24"/>
        </w:rPr>
        <w:t xml:space="preserve">VII of the Civil Rights Act of 1964 </w:t>
      </w:r>
      <w:proofErr w:type="gramStart"/>
      <w:r w:rsidRPr="002031BC">
        <w:rPr>
          <w:rFonts w:ascii="Times New Roman" w:hAnsi="Times New Roman"/>
          <w:sz w:val="24"/>
          <w:szCs w:val="24"/>
        </w:rPr>
        <w:t xml:space="preserve">-  </w:t>
      </w:r>
      <w:r w:rsidRPr="00133210">
        <w:rPr>
          <w:rFonts w:ascii="Times New Roman" w:hAnsi="Times New Roman"/>
          <w:sz w:val="24"/>
          <w:szCs w:val="24"/>
        </w:rPr>
        <w:t>Unwelcome</w:t>
      </w:r>
      <w:proofErr w:type="gramEnd"/>
      <w:r w:rsidRPr="00133210">
        <w:rPr>
          <w:rFonts w:ascii="Times New Roman" w:hAnsi="Times New Roman"/>
          <w:sz w:val="24"/>
          <w:szCs w:val="24"/>
        </w:rPr>
        <w:t xml:space="preserve"> sexual advances, requests for sexual favors, and other verbal or physical conduct of a sexual nature constitute sexual harassment when</w:t>
      </w:r>
      <w:r>
        <w:rPr>
          <w:rFonts w:ascii="Times New Roman" w:hAnsi="Times New Roman"/>
          <w:sz w:val="24"/>
          <w:szCs w:val="24"/>
        </w:rPr>
        <w:t>:</w:t>
      </w:r>
      <w:r w:rsidRPr="00133210">
        <w:rPr>
          <w:rFonts w:ascii="Times New Roman" w:hAnsi="Times New Roman"/>
          <w:sz w:val="24"/>
          <w:szCs w:val="24"/>
        </w:rPr>
        <w:t xml:space="preserve"> (1) submission to such conduct is made either explicitly or implicitly a term or condition of an individual's employment</w:t>
      </w:r>
      <w:r>
        <w:rPr>
          <w:rFonts w:ascii="Times New Roman" w:hAnsi="Times New Roman"/>
          <w:sz w:val="24"/>
          <w:szCs w:val="24"/>
        </w:rPr>
        <w:t>;</w:t>
      </w:r>
      <w:r w:rsidRPr="00133210">
        <w:rPr>
          <w:rFonts w:ascii="Times New Roman" w:hAnsi="Times New Roman"/>
          <w:sz w:val="24"/>
          <w:szCs w:val="24"/>
        </w:rPr>
        <w:t xml:space="preserve"> (2) submission to or rejection of such conduct by an individual is used as the basis for employment decisions affecting such individual</w:t>
      </w:r>
      <w:r>
        <w:rPr>
          <w:rFonts w:ascii="Times New Roman" w:hAnsi="Times New Roman"/>
          <w:sz w:val="24"/>
          <w:szCs w:val="24"/>
        </w:rPr>
        <w:t>;</w:t>
      </w:r>
      <w:r w:rsidRPr="00133210">
        <w:rPr>
          <w:rFonts w:ascii="Times New Roman" w:hAnsi="Times New Roman"/>
          <w:sz w:val="24"/>
          <w:szCs w:val="24"/>
        </w:rPr>
        <w:t xml:space="preserve"> or (3) such conduct has the </w:t>
      </w:r>
      <w:r w:rsidRPr="00133210">
        <w:rPr>
          <w:rFonts w:ascii="Times New Roman" w:hAnsi="Times New Roman"/>
          <w:sz w:val="24"/>
          <w:szCs w:val="24"/>
        </w:rPr>
        <w:lastRenderedPageBreak/>
        <w:t xml:space="preserve">purpose or effect of unreasonably interfering with an individual's work performance or creating an intimidating, hostile, or offensive working environment. A hostile environment on the basis of sex is created when the conduct is sufficiently severe or pervasive to alter the conditions of employment. </w:t>
      </w:r>
    </w:p>
    <w:p w14:paraId="345B098C" w14:textId="77777777" w:rsidR="005A489E" w:rsidRPr="002166B3" w:rsidRDefault="005A489E" w:rsidP="005A489E">
      <w:pPr>
        <w:pStyle w:val="ListParagraph"/>
        <w:rPr>
          <w:rFonts w:ascii="Times New Roman" w:hAnsi="Times New Roman"/>
          <w:sz w:val="24"/>
          <w:szCs w:val="24"/>
        </w:rPr>
      </w:pPr>
    </w:p>
    <w:p w14:paraId="238A10DC" w14:textId="77777777" w:rsidR="005A489E" w:rsidRDefault="005A489E" w:rsidP="005A489E">
      <w:pPr>
        <w:pStyle w:val="ListParagraph"/>
        <w:rPr>
          <w:rFonts w:ascii="Times New Roman" w:hAnsi="Times New Roman"/>
          <w:sz w:val="24"/>
          <w:szCs w:val="24"/>
        </w:rPr>
      </w:pPr>
      <w:r w:rsidRPr="00FA0BF3">
        <w:rPr>
          <w:rFonts w:ascii="Times New Roman" w:hAnsi="Times New Roman"/>
          <w:sz w:val="24"/>
          <w:szCs w:val="24"/>
        </w:rPr>
        <w:t xml:space="preserve">When determining whether an environment is hostile, the </w:t>
      </w:r>
      <w:r>
        <w:rPr>
          <w:rFonts w:ascii="Times New Roman" w:hAnsi="Times New Roman"/>
          <w:sz w:val="24"/>
          <w:szCs w:val="24"/>
        </w:rPr>
        <w:t xml:space="preserve">District shall consider the </w:t>
      </w:r>
      <w:r w:rsidRPr="00FA0BF3">
        <w:rPr>
          <w:rFonts w:ascii="Times New Roman" w:hAnsi="Times New Roman"/>
          <w:sz w:val="24"/>
          <w:szCs w:val="24"/>
        </w:rPr>
        <w:t xml:space="preserve">context, nature, frequency, </w:t>
      </w:r>
      <w:r>
        <w:rPr>
          <w:rFonts w:ascii="Times New Roman" w:hAnsi="Times New Roman"/>
          <w:sz w:val="24"/>
          <w:szCs w:val="24"/>
        </w:rPr>
        <w:t xml:space="preserve">and location of the incidents as well as the </w:t>
      </w:r>
      <w:r w:rsidRPr="00FA0BF3">
        <w:rPr>
          <w:rFonts w:ascii="Times New Roman" w:hAnsi="Times New Roman"/>
          <w:sz w:val="24"/>
          <w:szCs w:val="24"/>
        </w:rPr>
        <w:t xml:space="preserve">credibility of witnesses and </w:t>
      </w:r>
      <w:r>
        <w:rPr>
          <w:rFonts w:ascii="Times New Roman" w:hAnsi="Times New Roman"/>
          <w:sz w:val="24"/>
          <w:szCs w:val="24"/>
        </w:rPr>
        <w:t>the</w:t>
      </w:r>
      <w:r w:rsidRPr="00FA0BF3">
        <w:rPr>
          <w:rFonts w:ascii="Times New Roman" w:hAnsi="Times New Roman"/>
          <w:sz w:val="24"/>
          <w:szCs w:val="24"/>
        </w:rPr>
        <w:t xml:space="preserve"> identity, number and relationships of the persons involved. The </w:t>
      </w:r>
      <w:r>
        <w:rPr>
          <w:rFonts w:ascii="Times New Roman" w:hAnsi="Times New Roman"/>
          <w:sz w:val="24"/>
          <w:szCs w:val="24"/>
        </w:rPr>
        <w:t>D</w:t>
      </w:r>
      <w:r w:rsidRPr="00FA0BF3">
        <w:rPr>
          <w:rFonts w:ascii="Times New Roman" w:hAnsi="Times New Roman"/>
          <w:sz w:val="24"/>
          <w:szCs w:val="24"/>
        </w:rPr>
        <w:t xml:space="preserve">istrict must consider whether the alleged harassment was sufficient to have created such an environment for a reasonable person of the same age, gender, and experience as the </w:t>
      </w:r>
      <w:r>
        <w:rPr>
          <w:rFonts w:ascii="Times New Roman" w:hAnsi="Times New Roman"/>
          <w:sz w:val="24"/>
          <w:szCs w:val="24"/>
        </w:rPr>
        <w:t>Complainant</w:t>
      </w:r>
      <w:r w:rsidRPr="00FA0BF3">
        <w:rPr>
          <w:rFonts w:ascii="Times New Roman" w:hAnsi="Times New Roman"/>
          <w:sz w:val="24"/>
          <w:szCs w:val="24"/>
        </w:rPr>
        <w:t xml:space="preserve">, and under similar circumstances.  Conduct does not constitute harassment where the incident occurs </w:t>
      </w:r>
      <w:r w:rsidRPr="00FA0BF3">
        <w:rPr>
          <w:rStyle w:val="highlight"/>
          <w:rFonts w:ascii="Times New Roman" w:hAnsi="Times New Roman"/>
          <w:sz w:val="24"/>
          <w:szCs w:val="24"/>
        </w:rPr>
        <w:t>off-campus</w:t>
      </w:r>
      <w:r w:rsidRPr="00FA0BF3">
        <w:rPr>
          <w:rFonts w:ascii="Times New Roman" w:hAnsi="Times New Roman"/>
          <w:sz w:val="24"/>
          <w:szCs w:val="24"/>
        </w:rPr>
        <w:t xml:space="preserve"> at a non-school sponsored activity and does not create a hostile environment at school for the victim.  </w:t>
      </w:r>
    </w:p>
    <w:p w14:paraId="02B588F7" w14:textId="77777777" w:rsidR="005A489E" w:rsidRPr="00EE10B6" w:rsidRDefault="005A489E" w:rsidP="005A489E">
      <w:pPr>
        <w:pStyle w:val="ListParagraph"/>
        <w:rPr>
          <w:rFonts w:ascii="Times New Roman" w:hAnsi="Times New Roman"/>
          <w:sz w:val="24"/>
          <w:szCs w:val="24"/>
        </w:rPr>
      </w:pPr>
    </w:p>
    <w:p w14:paraId="09541252" w14:textId="77777777" w:rsidR="005A489E" w:rsidRDefault="005A489E" w:rsidP="005A489E">
      <w:pPr>
        <w:pStyle w:val="ListParagraph"/>
        <w:numPr>
          <w:ilvl w:val="0"/>
          <w:numId w:val="37"/>
        </w:numPr>
        <w:rPr>
          <w:rFonts w:ascii="Times New Roman" w:hAnsi="Times New Roman"/>
          <w:sz w:val="24"/>
          <w:szCs w:val="24"/>
        </w:rPr>
      </w:pPr>
      <w:r w:rsidRPr="0095424E">
        <w:rPr>
          <w:rFonts w:ascii="Times New Roman" w:hAnsi="Times New Roman"/>
          <w:sz w:val="24"/>
          <w:szCs w:val="24"/>
        </w:rPr>
        <w:t>Retaliation</w:t>
      </w:r>
      <w:r w:rsidRPr="00EE10B6">
        <w:rPr>
          <w:rFonts w:ascii="Times New Roman" w:hAnsi="Times New Roman"/>
          <w:sz w:val="24"/>
          <w:szCs w:val="24"/>
        </w:rPr>
        <w:t xml:space="preserve">: </w:t>
      </w:r>
      <w:r>
        <w:rPr>
          <w:rFonts w:ascii="Times New Roman" w:hAnsi="Times New Roman"/>
          <w:sz w:val="24"/>
          <w:szCs w:val="24"/>
        </w:rPr>
        <w:t>R</w:t>
      </w:r>
      <w:r w:rsidRPr="0095424E">
        <w:rPr>
          <w:rFonts w:ascii="Times New Roman" w:hAnsi="Times New Roman"/>
          <w:sz w:val="24"/>
          <w:szCs w:val="24"/>
        </w:rPr>
        <w:t xml:space="preserve">etaliatory acts against any individual who exercises his or her rights under the civil rights statutes covered by </w:t>
      </w:r>
      <w:r>
        <w:rPr>
          <w:rFonts w:ascii="Times New Roman" w:hAnsi="Times New Roman"/>
          <w:sz w:val="24"/>
          <w:szCs w:val="24"/>
        </w:rPr>
        <w:t>this Procedure</w:t>
      </w:r>
      <w:r w:rsidRPr="0095424E">
        <w:rPr>
          <w:rFonts w:ascii="Times New Roman" w:hAnsi="Times New Roman"/>
          <w:sz w:val="24"/>
          <w:szCs w:val="24"/>
        </w:rPr>
        <w:t xml:space="preserve"> or the </w:t>
      </w:r>
      <w:r>
        <w:rPr>
          <w:rFonts w:ascii="Times New Roman" w:hAnsi="Times New Roman"/>
          <w:sz w:val="24"/>
          <w:szCs w:val="24"/>
        </w:rPr>
        <w:t>Title IX</w:t>
      </w:r>
      <w:r w:rsidRPr="00EE10B6">
        <w:rPr>
          <w:rFonts w:ascii="Times New Roman" w:hAnsi="Times New Roman"/>
          <w:sz w:val="24"/>
          <w:szCs w:val="24"/>
        </w:rPr>
        <w:t xml:space="preserve"> </w:t>
      </w:r>
      <w:r>
        <w:rPr>
          <w:rFonts w:ascii="Times New Roman" w:hAnsi="Times New Roman"/>
          <w:sz w:val="24"/>
          <w:szCs w:val="24"/>
        </w:rPr>
        <w:t>S</w:t>
      </w:r>
      <w:r w:rsidRPr="00EE10B6">
        <w:rPr>
          <w:rFonts w:ascii="Times New Roman" w:hAnsi="Times New Roman"/>
          <w:sz w:val="24"/>
          <w:szCs w:val="24"/>
        </w:rPr>
        <w:t xml:space="preserve">exual </w:t>
      </w:r>
      <w:r>
        <w:rPr>
          <w:rFonts w:ascii="Times New Roman" w:hAnsi="Times New Roman"/>
          <w:sz w:val="24"/>
          <w:szCs w:val="24"/>
        </w:rPr>
        <w:t>H</w:t>
      </w:r>
      <w:r w:rsidRPr="00EE10B6">
        <w:rPr>
          <w:rFonts w:ascii="Times New Roman" w:hAnsi="Times New Roman"/>
          <w:sz w:val="24"/>
          <w:szCs w:val="24"/>
        </w:rPr>
        <w:t>arassment</w:t>
      </w:r>
      <w:r>
        <w:rPr>
          <w:rFonts w:ascii="Times New Roman" w:hAnsi="Times New Roman"/>
          <w:sz w:val="24"/>
          <w:szCs w:val="24"/>
        </w:rPr>
        <w:t xml:space="preserve"> Grievance </w:t>
      </w:r>
      <w:r w:rsidRPr="00EE10B6">
        <w:rPr>
          <w:rFonts w:ascii="Times New Roman" w:hAnsi="Times New Roman"/>
          <w:sz w:val="24"/>
          <w:szCs w:val="24"/>
        </w:rPr>
        <w:t>Procedure</w:t>
      </w:r>
      <w:r w:rsidRPr="0095424E">
        <w:rPr>
          <w:rFonts w:ascii="Times New Roman" w:hAnsi="Times New Roman"/>
          <w:sz w:val="24"/>
          <w:szCs w:val="24"/>
        </w:rPr>
        <w:t xml:space="preserve"> are considered to be discrimination and are unlawful. Individuals are prohibit</w:t>
      </w:r>
      <w:r>
        <w:rPr>
          <w:rFonts w:ascii="Times New Roman" w:hAnsi="Times New Roman"/>
          <w:sz w:val="24"/>
          <w:szCs w:val="24"/>
        </w:rPr>
        <w:t>ed</w:t>
      </w:r>
      <w:r w:rsidRPr="0095424E">
        <w:rPr>
          <w:rFonts w:ascii="Times New Roman" w:hAnsi="Times New Roman"/>
          <w:sz w:val="24"/>
          <w:szCs w:val="24"/>
        </w:rPr>
        <w:t xml:space="preserve"> </w:t>
      </w:r>
      <w:r w:rsidRPr="00EE10B6">
        <w:rPr>
          <w:rFonts w:ascii="Times New Roman" w:hAnsi="Times New Roman"/>
          <w:sz w:val="24"/>
          <w:szCs w:val="24"/>
        </w:rPr>
        <w:t xml:space="preserve">from coercing, intimidating, threatening, or interfering with an individual because the individual exercised any right granted or protected under </w:t>
      </w:r>
      <w:r>
        <w:rPr>
          <w:rFonts w:ascii="Times New Roman" w:hAnsi="Times New Roman"/>
          <w:sz w:val="24"/>
          <w:szCs w:val="24"/>
        </w:rPr>
        <w:t>these procedures</w:t>
      </w:r>
      <w:r w:rsidRPr="00EE10B6">
        <w:rPr>
          <w:rFonts w:ascii="Times New Roman" w:hAnsi="Times New Roman"/>
          <w:sz w:val="24"/>
          <w:szCs w:val="24"/>
        </w:rPr>
        <w:t xml:space="preserve"> and/or the</w:t>
      </w:r>
      <w:r>
        <w:rPr>
          <w:rFonts w:ascii="Times New Roman" w:hAnsi="Times New Roman"/>
          <w:sz w:val="24"/>
          <w:szCs w:val="24"/>
        </w:rPr>
        <w:t xml:space="preserve"> Title IX</w:t>
      </w:r>
      <w:r w:rsidRPr="00EE10B6">
        <w:rPr>
          <w:rFonts w:ascii="Times New Roman" w:hAnsi="Times New Roman"/>
          <w:sz w:val="24"/>
          <w:szCs w:val="24"/>
        </w:rPr>
        <w:t xml:space="preserve"> </w:t>
      </w:r>
      <w:r>
        <w:rPr>
          <w:rFonts w:ascii="Times New Roman" w:hAnsi="Times New Roman"/>
          <w:sz w:val="24"/>
          <w:szCs w:val="24"/>
        </w:rPr>
        <w:t>S</w:t>
      </w:r>
      <w:r w:rsidRPr="00EE10B6">
        <w:rPr>
          <w:rFonts w:ascii="Times New Roman" w:hAnsi="Times New Roman"/>
          <w:sz w:val="24"/>
          <w:szCs w:val="24"/>
        </w:rPr>
        <w:t xml:space="preserve">exual </w:t>
      </w:r>
      <w:r>
        <w:rPr>
          <w:rFonts w:ascii="Times New Roman" w:hAnsi="Times New Roman"/>
          <w:sz w:val="24"/>
          <w:szCs w:val="24"/>
        </w:rPr>
        <w:t>H</w:t>
      </w:r>
      <w:r w:rsidRPr="00EE10B6">
        <w:rPr>
          <w:rFonts w:ascii="Times New Roman" w:hAnsi="Times New Roman"/>
          <w:sz w:val="24"/>
          <w:szCs w:val="24"/>
        </w:rPr>
        <w:t>arassment</w:t>
      </w:r>
      <w:r>
        <w:rPr>
          <w:rFonts w:ascii="Times New Roman" w:hAnsi="Times New Roman"/>
          <w:sz w:val="24"/>
          <w:szCs w:val="24"/>
        </w:rPr>
        <w:t xml:space="preserve"> Grievance </w:t>
      </w:r>
      <w:r w:rsidRPr="00EE10B6">
        <w:rPr>
          <w:rFonts w:ascii="Times New Roman" w:hAnsi="Times New Roman"/>
          <w:sz w:val="24"/>
          <w:szCs w:val="24"/>
        </w:rPr>
        <w:t xml:space="preserve">Procedure. </w:t>
      </w:r>
      <w:r w:rsidRPr="0095424E">
        <w:rPr>
          <w:rFonts w:ascii="Times New Roman" w:hAnsi="Times New Roman"/>
          <w:sz w:val="24"/>
          <w:szCs w:val="24"/>
        </w:rPr>
        <w:t xml:space="preserve"> </w:t>
      </w:r>
    </w:p>
    <w:p w14:paraId="794F9C2B" w14:textId="77777777" w:rsidR="005A489E" w:rsidRPr="0095424E" w:rsidRDefault="005A489E" w:rsidP="005A489E">
      <w:pPr>
        <w:pStyle w:val="ListParagraph"/>
        <w:rPr>
          <w:rFonts w:ascii="Times New Roman" w:hAnsi="Times New Roman"/>
          <w:sz w:val="24"/>
          <w:szCs w:val="24"/>
        </w:rPr>
      </w:pPr>
    </w:p>
    <w:p w14:paraId="7E272049" w14:textId="77777777" w:rsidR="005A489E" w:rsidRDefault="005A489E" w:rsidP="005A489E">
      <w:pPr>
        <w:pStyle w:val="ListParagraph"/>
        <w:numPr>
          <w:ilvl w:val="0"/>
          <w:numId w:val="37"/>
        </w:numPr>
        <w:rPr>
          <w:rFonts w:ascii="Times New Roman" w:hAnsi="Times New Roman"/>
          <w:sz w:val="24"/>
          <w:szCs w:val="24"/>
        </w:rPr>
      </w:pPr>
      <w:r w:rsidRPr="002166B3">
        <w:rPr>
          <w:rFonts w:ascii="Times New Roman" w:hAnsi="Times New Roman"/>
          <w:sz w:val="24"/>
          <w:szCs w:val="24"/>
        </w:rPr>
        <w:t xml:space="preserve">Complainant: An individual who is alleged to be the victim of conduct that could constitute </w:t>
      </w:r>
      <w:r>
        <w:rPr>
          <w:rFonts w:ascii="Times New Roman" w:hAnsi="Times New Roman"/>
          <w:sz w:val="24"/>
          <w:szCs w:val="24"/>
        </w:rPr>
        <w:t>discrimination, harassment, or retaliation under this Procedure</w:t>
      </w:r>
      <w:r w:rsidRPr="002166B3">
        <w:rPr>
          <w:rFonts w:ascii="Times New Roman" w:hAnsi="Times New Roman"/>
          <w:sz w:val="24"/>
          <w:szCs w:val="24"/>
        </w:rPr>
        <w:t xml:space="preserve">. Parents and/or legal guardians of a complainant are not considered a complainant but may file formal complaints on behalf of a minor child and act on behalf of the minor child in any </w:t>
      </w:r>
      <w:r>
        <w:rPr>
          <w:rFonts w:ascii="Times New Roman" w:hAnsi="Times New Roman"/>
          <w:sz w:val="24"/>
          <w:szCs w:val="24"/>
        </w:rPr>
        <w:t xml:space="preserve">civil rights </w:t>
      </w:r>
      <w:r w:rsidRPr="002166B3">
        <w:rPr>
          <w:rFonts w:ascii="Times New Roman" w:hAnsi="Times New Roman"/>
          <w:sz w:val="24"/>
          <w:szCs w:val="24"/>
        </w:rPr>
        <w:t xml:space="preserve">matter.  </w:t>
      </w:r>
    </w:p>
    <w:p w14:paraId="3E0E7932" w14:textId="77777777" w:rsidR="005A489E" w:rsidRPr="002166B3" w:rsidRDefault="005A489E" w:rsidP="005A489E">
      <w:pPr>
        <w:pStyle w:val="ListParagraph"/>
        <w:rPr>
          <w:rFonts w:ascii="Times New Roman" w:hAnsi="Times New Roman"/>
          <w:sz w:val="24"/>
          <w:szCs w:val="24"/>
        </w:rPr>
      </w:pPr>
    </w:p>
    <w:p w14:paraId="4C4C4390" w14:textId="77777777" w:rsidR="005A489E" w:rsidRPr="002166B3" w:rsidRDefault="005A489E" w:rsidP="005A489E">
      <w:pPr>
        <w:pStyle w:val="ListParagraph"/>
        <w:numPr>
          <w:ilvl w:val="0"/>
          <w:numId w:val="37"/>
        </w:numPr>
        <w:rPr>
          <w:rFonts w:ascii="Times New Roman" w:hAnsi="Times New Roman"/>
          <w:sz w:val="24"/>
          <w:szCs w:val="24"/>
        </w:rPr>
      </w:pPr>
      <w:r w:rsidRPr="002166B3">
        <w:rPr>
          <w:rFonts w:ascii="Times New Roman" w:hAnsi="Times New Roman"/>
          <w:sz w:val="24"/>
          <w:szCs w:val="24"/>
        </w:rPr>
        <w:t xml:space="preserve">Party or Parties: The complainant and/or respondent. </w:t>
      </w:r>
    </w:p>
    <w:p w14:paraId="24C8C155" w14:textId="77777777" w:rsidR="005A489E" w:rsidRPr="002166B3" w:rsidRDefault="005A489E" w:rsidP="005A489E">
      <w:pPr>
        <w:pStyle w:val="ListParagraph"/>
        <w:rPr>
          <w:rFonts w:ascii="Times New Roman" w:hAnsi="Times New Roman"/>
          <w:sz w:val="24"/>
          <w:szCs w:val="24"/>
        </w:rPr>
      </w:pPr>
    </w:p>
    <w:p w14:paraId="44ADA16F" w14:textId="77777777" w:rsidR="005A489E" w:rsidRPr="002166B3" w:rsidRDefault="005A489E" w:rsidP="005A489E">
      <w:pPr>
        <w:pStyle w:val="ListParagraph"/>
        <w:numPr>
          <w:ilvl w:val="0"/>
          <w:numId w:val="37"/>
        </w:numPr>
        <w:rPr>
          <w:rFonts w:ascii="Times New Roman" w:hAnsi="Times New Roman"/>
          <w:sz w:val="24"/>
          <w:szCs w:val="24"/>
        </w:rPr>
      </w:pPr>
      <w:r w:rsidRPr="002166B3">
        <w:rPr>
          <w:rFonts w:ascii="Times New Roman" w:hAnsi="Times New Roman"/>
          <w:sz w:val="24"/>
          <w:szCs w:val="24"/>
        </w:rPr>
        <w:t>Principal:  The Principal or Principal’s designee.</w:t>
      </w:r>
    </w:p>
    <w:p w14:paraId="54170B12" w14:textId="77777777" w:rsidR="005A489E" w:rsidRPr="002166B3" w:rsidRDefault="005A489E" w:rsidP="005A489E">
      <w:pPr>
        <w:pStyle w:val="ListParagraph"/>
        <w:rPr>
          <w:rFonts w:ascii="Times New Roman" w:hAnsi="Times New Roman"/>
          <w:sz w:val="24"/>
          <w:szCs w:val="24"/>
        </w:rPr>
      </w:pPr>
    </w:p>
    <w:p w14:paraId="13109306" w14:textId="77777777" w:rsidR="005A489E" w:rsidRPr="002166B3" w:rsidRDefault="005A489E" w:rsidP="005A489E">
      <w:pPr>
        <w:pStyle w:val="ListParagraph"/>
        <w:numPr>
          <w:ilvl w:val="0"/>
          <w:numId w:val="37"/>
        </w:numPr>
        <w:rPr>
          <w:rFonts w:ascii="Times New Roman" w:hAnsi="Times New Roman"/>
          <w:sz w:val="24"/>
          <w:szCs w:val="24"/>
        </w:rPr>
      </w:pPr>
      <w:r w:rsidRPr="002166B3">
        <w:rPr>
          <w:rFonts w:ascii="Times New Roman" w:hAnsi="Times New Roman"/>
          <w:sz w:val="24"/>
          <w:szCs w:val="24"/>
        </w:rPr>
        <w:t xml:space="preserve">Respondent: An individual who has been reported to be the perpetrator of conduct that could constitute </w:t>
      </w:r>
      <w:r>
        <w:rPr>
          <w:rFonts w:ascii="Times New Roman" w:hAnsi="Times New Roman"/>
          <w:sz w:val="24"/>
          <w:szCs w:val="24"/>
        </w:rPr>
        <w:t>discrimination,</w:t>
      </w:r>
      <w:r w:rsidRPr="002166B3">
        <w:rPr>
          <w:rFonts w:ascii="Times New Roman" w:hAnsi="Times New Roman"/>
          <w:sz w:val="24"/>
          <w:szCs w:val="24"/>
        </w:rPr>
        <w:t xml:space="preserve"> harassment</w:t>
      </w:r>
      <w:r>
        <w:rPr>
          <w:rFonts w:ascii="Times New Roman" w:hAnsi="Times New Roman"/>
          <w:sz w:val="24"/>
          <w:szCs w:val="24"/>
        </w:rPr>
        <w:t>, or retaliation under this Procedure</w:t>
      </w:r>
      <w:r w:rsidRPr="002166B3">
        <w:rPr>
          <w:rFonts w:ascii="Times New Roman" w:hAnsi="Times New Roman"/>
          <w:sz w:val="24"/>
          <w:szCs w:val="24"/>
        </w:rPr>
        <w:t xml:space="preserve">. </w:t>
      </w:r>
    </w:p>
    <w:p w14:paraId="7DE50CB7" w14:textId="77777777" w:rsidR="005A489E" w:rsidRPr="002D1AC2" w:rsidRDefault="005A489E" w:rsidP="005A489E">
      <w:pPr>
        <w:rPr>
          <w:rFonts w:ascii="Times New Roman" w:hAnsi="Times New Roman"/>
          <w:sz w:val="24"/>
          <w:szCs w:val="24"/>
        </w:rPr>
      </w:pPr>
    </w:p>
    <w:p w14:paraId="5725C9E1" w14:textId="77777777" w:rsidR="005A489E" w:rsidRDefault="005A489E" w:rsidP="005A489E">
      <w:pPr>
        <w:rPr>
          <w:rFonts w:ascii="Times New Roman" w:hAnsi="Times New Roman"/>
          <w:sz w:val="24"/>
          <w:szCs w:val="24"/>
          <w:u w:val="single"/>
        </w:rPr>
      </w:pPr>
      <w:r w:rsidRPr="002D1AC2">
        <w:rPr>
          <w:rFonts w:ascii="Times New Roman" w:hAnsi="Times New Roman"/>
          <w:sz w:val="24"/>
          <w:szCs w:val="24"/>
          <w:u w:val="single"/>
        </w:rPr>
        <w:t>How to make a complaint</w:t>
      </w:r>
    </w:p>
    <w:p w14:paraId="5FBEB140" w14:textId="77777777" w:rsidR="005A489E" w:rsidRPr="005009EC" w:rsidRDefault="005A489E" w:rsidP="005A489E">
      <w:pPr>
        <w:rPr>
          <w:rFonts w:ascii="Times New Roman" w:hAnsi="Times New Roman"/>
          <w:sz w:val="24"/>
        </w:rPr>
      </w:pPr>
    </w:p>
    <w:p w14:paraId="31A2CF66" w14:textId="77777777" w:rsidR="005A489E" w:rsidRPr="00DC394E" w:rsidRDefault="005A489E" w:rsidP="005A489E">
      <w:pPr>
        <w:rPr>
          <w:rFonts w:ascii="Times New Roman" w:eastAsiaTheme="minorHAnsi" w:hAnsi="Times New Roman"/>
          <w:sz w:val="24"/>
          <w:szCs w:val="24"/>
        </w:rPr>
      </w:pPr>
      <w:r w:rsidRPr="00DC394E">
        <w:rPr>
          <w:rFonts w:ascii="Times New Roman" w:hAnsi="Times New Roman"/>
          <w:sz w:val="24"/>
          <w:szCs w:val="24"/>
        </w:rPr>
        <w:t>Any student or employee who believes that he/she has been discriminated against or harassed should report their concern promptly to</w:t>
      </w:r>
      <w:r w:rsidRPr="00DC394E">
        <w:rPr>
          <w:rFonts w:ascii="Times New Roman" w:hAnsi="Times New Roman"/>
          <w:b/>
          <w:sz w:val="24"/>
          <w:szCs w:val="24"/>
        </w:rPr>
        <w:t xml:space="preserve"> </w:t>
      </w:r>
      <w:r w:rsidRPr="00DC394E">
        <w:rPr>
          <w:rFonts w:ascii="Times New Roman" w:hAnsi="Times New Roman"/>
          <w:sz w:val="24"/>
          <w:szCs w:val="24"/>
        </w:rPr>
        <w:t xml:space="preserve">the </w:t>
      </w:r>
      <w:r>
        <w:rPr>
          <w:rFonts w:ascii="Times New Roman" w:hAnsi="Times New Roman"/>
          <w:sz w:val="24"/>
          <w:szCs w:val="24"/>
        </w:rPr>
        <w:t>P</w:t>
      </w:r>
      <w:r w:rsidRPr="002D1AC2">
        <w:rPr>
          <w:rFonts w:ascii="Times New Roman" w:hAnsi="Times New Roman"/>
          <w:sz w:val="24"/>
          <w:szCs w:val="24"/>
        </w:rPr>
        <w:t xml:space="preserve">rincipal.  </w:t>
      </w:r>
      <w:r>
        <w:rPr>
          <w:rFonts w:ascii="Times New Roman" w:hAnsi="Times New Roman"/>
          <w:sz w:val="24"/>
          <w:szCs w:val="24"/>
        </w:rPr>
        <w:t xml:space="preserve">Students may also report incidents of harassing conduct to a teacher, administrator, or guidance counselor.  Any complaint received </w:t>
      </w:r>
      <w:proofErr w:type="gramStart"/>
      <w:r>
        <w:rPr>
          <w:rFonts w:ascii="Times New Roman" w:hAnsi="Times New Roman"/>
          <w:sz w:val="24"/>
          <w:szCs w:val="24"/>
        </w:rPr>
        <w:t>by a</w:t>
      </w:r>
      <w:proofErr w:type="gramEnd"/>
      <w:r>
        <w:rPr>
          <w:rFonts w:ascii="Times New Roman" w:hAnsi="Times New Roman"/>
          <w:sz w:val="24"/>
          <w:szCs w:val="24"/>
        </w:rPr>
        <w:t xml:space="preserve"> school personnel shall be promptly reported to the Principal or Civil Rights Coordinator.  </w:t>
      </w:r>
      <w:r w:rsidRPr="002D1AC2">
        <w:rPr>
          <w:rFonts w:ascii="Times New Roman" w:hAnsi="Times New Roman"/>
          <w:sz w:val="24"/>
          <w:szCs w:val="24"/>
        </w:rPr>
        <w:t>Students or employees who are unsure whether discrimination</w:t>
      </w:r>
      <w:r>
        <w:rPr>
          <w:rFonts w:ascii="Times New Roman" w:hAnsi="Times New Roman"/>
          <w:sz w:val="24"/>
          <w:szCs w:val="24"/>
        </w:rPr>
        <w:t xml:space="preserve">, </w:t>
      </w:r>
      <w:r w:rsidRPr="002D1AC2">
        <w:rPr>
          <w:rFonts w:ascii="Times New Roman" w:hAnsi="Times New Roman"/>
          <w:sz w:val="24"/>
          <w:szCs w:val="24"/>
        </w:rPr>
        <w:t>harassment</w:t>
      </w:r>
      <w:r>
        <w:rPr>
          <w:rFonts w:ascii="Times New Roman" w:hAnsi="Times New Roman"/>
          <w:sz w:val="24"/>
          <w:szCs w:val="24"/>
        </w:rPr>
        <w:t>, or retaliation</w:t>
      </w:r>
      <w:r w:rsidRPr="002D1AC2">
        <w:rPr>
          <w:rFonts w:ascii="Times New Roman" w:hAnsi="Times New Roman"/>
          <w:sz w:val="24"/>
          <w:szCs w:val="24"/>
        </w:rPr>
        <w:t xml:space="preserve"> has </w:t>
      </w:r>
      <w:r w:rsidRPr="002D1AC2">
        <w:rPr>
          <w:rFonts w:ascii="Times New Roman" w:hAnsi="Times New Roman"/>
          <w:sz w:val="24"/>
          <w:szCs w:val="24"/>
        </w:rPr>
        <w:lastRenderedPageBreak/>
        <w:t>occurred are encouraged to discuss the situation with</w:t>
      </w:r>
      <w:r w:rsidRPr="002D1AC2">
        <w:rPr>
          <w:rFonts w:ascii="Times New Roman" w:hAnsi="Times New Roman"/>
          <w:b/>
          <w:sz w:val="24"/>
          <w:szCs w:val="24"/>
        </w:rPr>
        <w:t xml:space="preserve"> </w:t>
      </w:r>
      <w:r w:rsidRPr="002D1AC2">
        <w:rPr>
          <w:rFonts w:ascii="Times New Roman" w:hAnsi="Times New Roman"/>
          <w:sz w:val="24"/>
          <w:szCs w:val="24"/>
        </w:rPr>
        <w:t xml:space="preserve">the </w:t>
      </w:r>
      <w:r>
        <w:rPr>
          <w:rFonts w:ascii="Times New Roman" w:hAnsi="Times New Roman"/>
          <w:sz w:val="24"/>
          <w:szCs w:val="24"/>
        </w:rPr>
        <w:t>P</w:t>
      </w:r>
      <w:r w:rsidRPr="002D1AC2">
        <w:rPr>
          <w:rFonts w:ascii="Times New Roman" w:hAnsi="Times New Roman"/>
          <w:sz w:val="24"/>
          <w:szCs w:val="24"/>
        </w:rPr>
        <w:t>rincipal.</w:t>
      </w:r>
      <w:r>
        <w:rPr>
          <w:rFonts w:ascii="Times New Roman" w:hAnsi="Times New Roman"/>
          <w:sz w:val="24"/>
          <w:szCs w:val="24"/>
        </w:rPr>
        <w:t xml:space="preserve">  </w:t>
      </w:r>
      <w:r w:rsidRPr="00DC394E">
        <w:rPr>
          <w:rFonts w:ascii="Times New Roman" w:hAnsi="Times New Roman"/>
          <w:sz w:val="24"/>
          <w:szCs w:val="24"/>
          <w:shd w:val="clear" w:color="auto" w:fill="FFFFFF"/>
        </w:rPr>
        <w:t xml:space="preserve">There may be instances where another </w:t>
      </w:r>
      <w:r>
        <w:rPr>
          <w:rFonts w:ascii="Times New Roman" w:hAnsi="Times New Roman"/>
          <w:sz w:val="24"/>
          <w:szCs w:val="24"/>
          <w:shd w:val="clear" w:color="auto" w:fill="FFFFFF"/>
        </w:rPr>
        <w:t>third-party</w:t>
      </w:r>
      <w:r w:rsidRPr="00DC394E">
        <w:rPr>
          <w:rFonts w:ascii="Times New Roman" w:hAnsi="Times New Roman"/>
          <w:sz w:val="24"/>
          <w:szCs w:val="24"/>
          <w:shd w:val="clear" w:color="auto" w:fill="FFFFFF"/>
        </w:rPr>
        <w:t xml:space="preserve">, who has not experienced but is aware of the occurrence of prohibited conduct, may bring a complaint under </w:t>
      </w:r>
      <w:r>
        <w:rPr>
          <w:rFonts w:ascii="Times New Roman" w:hAnsi="Times New Roman"/>
          <w:sz w:val="24"/>
          <w:szCs w:val="24"/>
        </w:rPr>
        <w:t>this Procedure</w:t>
      </w:r>
      <w:r>
        <w:rPr>
          <w:rFonts w:ascii="Times New Roman" w:hAnsi="Times New Roman"/>
          <w:sz w:val="24"/>
          <w:szCs w:val="24"/>
          <w:shd w:val="clear" w:color="auto" w:fill="FFFFFF"/>
        </w:rPr>
        <w:t xml:space="preserve">. In such circumstances, </w:t>
      </w:r>
      <w:r w:rsidRPr="00DC394E">
        <w:rPr>
          <w:rFonts w:ascii="Times New Roman" w:hAnsi="Times New Roman"/>
          <w:sz w:val="24"/>
          <w:szCs w:val="24"/>
          <w:shd w:val="clear" w:color="auto" w:fill="FFFFFF"/>
        </w:rPr>
        <w:t>that</w:t>
      </w:r>
      <w:r>
        <w:rPr>
          <w:rFonts w:ascii="Times New Roman" w:hAnsi="Times New Roman"/>
          <w:sz w:val="24"/>
          <w:szCs w:val="24"/>
          <w:shd w:val="clear" w:color="auto" w:fill="FFFFFF"/>
        </w:rPr>
        <w:t xml:space="preserve"> person is referred to as the “reporter</w:t>
      </w:r>
      <w:r w:rsidRPr="00DC394E">
        <w:rPr>
          <w:rFonts w:ascii="Times New Roman" w:hAnsi="Times New Roman"/>
          <w:sz w:val="24"/>
          <w:szCs w:val="24"/>
          <w:shd w:val="clear" w:color="auto" w:fill="FFFFFF"/>
        </w:rPr>
        <w:t xml:space="preserve">.”  </w:t>
      </w:r>
    </w:p>
    <w:p w14:paraId="4DFB4C27" w14:textId="77777777" w:rsidR="005A489E" w:rsidRDefault="005A489E" w:rsidP="005A489E">
      <w:pPr>
        <w:rPr>
          <w:rFonts w:ascii="Times New Roman" w:hAnsi="Times New Roman"/>
          <w:sz w:val="24"/>
          <w:szCs w:val="24"/>
        </w:rPr>
      </w:pPr>
    </w:p>
    <w:p w14:paraId="3CA554AD" w14:textId="77777777" w:rsidR="005A489E" w:rsidRDefault="005A489E" w:rsidP="005A489E">
      <w:pPr>
        <w:rPr>
          <w:rFonts w:ascii="Times New Roman" w:hAnsi="Times New Roman"/>
          <w:sz w:val="24"/>
          <w:szCs w:val="24"/>
        </w:rPr>
      </w:pPr>
    </w:p>
    <w:p w14:paraId="2DAE48E4"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Any District employee who observes or receives a report of discrimination, harassment or retaliation shall promptly notify the Principal or Civil Rights Coordinator, identified below. Any District employee who observes discrimination, harassment or retaliation against a student should intervene to stop the conduct and report it to Principal.  Upon receipt of a report of discrimination, harassment or retaliation, t</w:t>
      </w:r>
      <w:r w:rsidRPr="002D1AC2">
        <w:rPr>
          <w:rFonts w:ascii="Times New Roman" w:hAnsi="Times New Roman"/>
          <w:sz w:val="24"/>
          <w:szCs w:val="24"/>
        </w:rPr>
        <w:t xml:space="preserve">he </w:t>
      </w:r>
      <w:r>
        <w:rPr>
          <w:rFonts w:ascii="Times New Roman" w:hAnsi="Times New Roman"/>
          <w:sz w:val="24"/>
          <w:szCs w:val="24"/>
        </w:rPr>
        <w:t xml:space="preserve">Principal </w:t>
      </w:r>
      <w:r w:rsidRPr="002D1AC2">
        <w:rPr>
          <w:rFonts w:ascii="Times New Roman" w:hAnsi="Times New Roman"/>
          <w:sz w:val="24"/>
          <w:szCs w:val="24"/>
        </w:rPr>
        <w:t xml:space="preserve">shall promptly inform the relevant Civil Rights Coordinator </w:t>
      </w:r>
      <w:r>
        <w:rPr>
          <w:rFonts w:ascii="Times New Roman" w:hAnsi="Times New Roman"/>
          <w:sz w:val="24"/>
          <w:szCs w:val="24"/>
        </w:rPr>
        <w:t xml:space="preserve">of the report, and the District will respond in a manner consistent with this Procedure. If the report involves an accusation against the Principal or Civil Rights Coordinator, the employee shall report the incident to the Superintendent or designee. </w:t>
      </w:r>
    </w:p>
    <w:p w14:paraId="122F16B7" w14:textId="77777777" w:rsidR="005A489E" w:rsidRDefault="005A489E" w:rsidP="005A489E">
      <w:pPr>
        <w:pStyle w:val="ListParagraph"/>
        <w:rPr>
          <w:rFonts w:ascii="Times New Roman" w:hAnsi="Times New Roman"/>
          <w:sz w:val="24"/>
          <w:szCs w:val="24"/>
        </w:rPr>
      </w:pPr>
    </w:p>
    <w:p w14:paraId="338733B0"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Informal Reports:  Individuals may wish to file a formal complaint of discrimination</w:t>
      </w:r>
      <w:proofErr w:type="gramStart"/>
      <w:r>
        <w:rPr>
          <w:rFonts w:ascii="Times New Roman" w:hAnsi="Times New Roman"/>
          <w:sz w:val="24"/>
          <w:szCs w:val="24"/>
        </w:rPr>
        <w:t>,  harassment</w:t>
      </w:r>
      <w:proofErr w:type="gramEnd"/>
      <w:r>
        <w:rPr>
          <w:rFonts w:ascii="Times New Roman" w:hAnsi="Times New Roman"/>
          <w:sz w:val="24"/>
          <w:szCs w:val="24"/>
        </w:rPr>
        <w:t xml:space="preserve"> or retaliation, or to report informally (i.e., without initiating a formal complaint). Such informal reports may be made to the Principal or Civil Rights Coordinator. The District shall inform anyone making an informal report that he or she may initiate a formal complaint at any time, regardless of what steps are being or have been taken in response to an informal report.  </w:t>
      </w:r>
    </w:p>
    <w:p w14:paraId="64D6AC2B" w14:textId="77777777" w:rsidR="005A489E" w:rsidRPr="0095424E" w:rsidRDefault="005A489E" w:rsidP="005A489E">
      <w:pPr>
        <w:rPr>
          <w:rFonts w:ascii="Times New Roman" w:hAnsi="Times New Roman"/>
          <w:sz w:val="24"/>
          <w:szCs w:val="24"/>
        </w:rPr>
      </w:pPr>
    </w:p>
    <w:p w14:paraId="1A97E788"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 xml:space="preserve">Anonymous Reports: Complainants and reporters should be aware that although the District will often be able to maintain confidentiality of reporting persons, the District </w:t>
      </w:r>
      <w:proofErr w:type="gramStart"/>
      <w:r>
        <w:rPr>
          <w:rFonts w:ascii="Times New Roman" w:hAnsi="Times New Roman"/>
          <w:sz w:val="24"/>
          <w:szCs w:val="24"/>
        </w:rPr>
        <w:t>may</w:t>
      </w:r>
      <w:proofErr w:type="gramEnd"/>
      <w:r>
        <w:rPr>
          <w:rFonts w:ascii="Times New Roman" w:hAnsi="Times New Roman"/>
          <w:sz w:val="24"/>
          <w:szCs w:val="24"/>
        </w:rPr>
        <w:t xml:space="preserve"> sometimes be required to take actions to protect the safety of the school community that may result in the identity of the reporting person being disclosed (to the police, for example).  When reporters or Complainants seek to remain anonymous or have their identities kept confidential, they will be informed that honoring such a request may limit the ability of the District to respond fully to any reported event, including limitations on the ability to take disciplinary action against </w:t>
      </w:r>
      <w:proofErr w:type="gramStart"/>
      <w:r>
        <w:rPr>
          <w:rFonts w:ascii="Times New Roman" w:hAnsi="Times New Roman"/>
          <w:sz w:val="24"/>
          <w:szCs w:val="24"/>
        </w:rPr>
        <w:t>an</w:t>
      </w:r>
      <w:proofErr w:type="gramEnd"/>
      <w:r>
        <w:rPr>
          <w:rFonts w:ascii="Times New Roman" w:hAnsi="Times New Roman"/>
          <w:sz w:val="24"/>
          <w:szCs w:val="24"/>
        </w:rPr>
        <w:t xml:space="preserve"> Respondent. </w:t>
      </w:r>
    </w:p>
    <w:p w14:paraId="509A1430" w14:textId="77777777" w:rsidR="005A489E" w:rsidRPr="0095424E" w:rsidRDefault="005A489E" w:rsidP="005A489E">
      <w:pPr>
        <w:rPr>
          <w:rFonts w:ascii="Times New Roman" w:hAnsi="Times New Roman"/>
          <w:sz w:val="24"/>
          <w:szCs w:val="24"/>
        </w:rPr>
      </w:pPr>
    </w:p>
    <w:p w14:paraId="42054FBA"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 xml:space="preserve">Informal Process: If the District concludes that it is possible to resolve a matter, whether after formal complaint or an informal report, in a prompt, fair and adequate manner through an informal process involving, and with the consent of, the Complainant and Respondent, the District may seek to do so.  The informal process is voluntary, and the Complainant and/or Respondent may terminate or decline any informal process at any time, without penalty.  </w:t>
      </w:r>
    </w:p>
    <w:p w14:paraId="60D067B0" w14:textId="77777777" w:rsidR="005A489E" w:rsidRPr="00133210" w:rsidRDefault="005A489E" w:rsidP="005A489E">
      <w:pPr>
        <w:pStyle w:val="ListParagraph"/>
        <w:rPr>
          <w:rFonts w:ascii="Times New Roman" w:hAnsi="Times New Roman"/>
          <w:sz w:val="24"/>
          <w:szCs w:val="24"/>
        </w:rPr>
      </w:pPr>
    </w:p>
    <w:p w14:paraId="3626B1F7" w14:textId="77777777" w:rsidR="005A489E" w:rsidRPr="00133210" w:rsidRDefault="005A489E" w:rsidP="005A489E">
      <w:pPr>
        <w:rPr>
          <w:rFonts w:ascii="Times New Roman" w:hAnsi="Times New Roman"/>
          <w:sz w:val="24"/>
          <w:szCs w:val="24"/>
        </w:rPr>
      </w:pPr>
    </w:p>
    <w:p w14:paraId="05862135"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lastRenderedPageBreak/>
        <w:t xml:space="preserve">Formal Process:  A formal complaint shall state (if known to the reporter or Complainant) the name(s) of the persons involved and witnesses to the conduct, describe the conduct, and identify, to the extent possible, the dates and locations of the conduct.  The complaint shall be signed and dated by the reporter and/or Complainant.  </w:t>
      </w:r>
      <w:proofErr w:type="gramStart"/>
      <w:r>
        <w:rPr>
          <w:rFonts w:ascii="Times New Roman" w:hAnsi="Times New Roman"/>
          <w:sz w:val="24"/>
          <w:szCs w:val="24"/>
        </w:rPr>
        <w:t>Complaints will be investigated promptly and equitably by the Civil Rights Coordinator or Principal</w:t>
      </w:r>
      <w:proofErr w:type="gramEnd"/>
      <w:r>
        <w:rPr>
          <w:rFonts w:ascii="Times New Roman" w:hAnsi="Times New Roman"/>
          <w:sz w:val="24"/>
          <w:szCs w:val="24"/>
        </w:rPr>
        <w:t xml:space="preserve">.  Investigations may be initiated whenever warranted, in the absence of a formal complaint, or after a formal complaint has been withdrawn.  </w:t>
      </w:r>
    </w:p>
    <w:p w14:paraId="05B4A4E1" w14:textId="77777777" w:rsidR="005A489E" w:rsidRDefault="005A489E" w:rsidP="005A489E">
      <w:pPr>
        <w:pStyle w:val="ListParagraph"/>
        <w:rPr>
          <w:rFonts w:ascii="Times New Roman" w:hAnsi="Times New Roman"/>
          <w:sz w:val="24"/>
          <w:szCs w:val="24"/>
        </w:rPr>
      </w:pPr>
    </w:p>
    <w:p w14:paraId="7E260F2C"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 xml:space="preserve">Initial Assessments: The Civil Rights Coordinator or Principal will make an initial assessment following a complaint.  Based on that assessment, the Civil Rights Coordinator or Principal may: (a) if the conduct, even if substantiated, would not constitute harassment, discrimination or retaliation, dismiss the complaint; (b) if the alleged conduct (or complaint) could not, even if true, constitute discrimination, harassment or retaliation, but is within the scope of another procedure, the Civil Rights Coordinator shall refer the matter to the appropriate personnel; (c) if the Civil Rights Coordinator or Principal concludes that it is possible to resolve the complaint in a prompt, fair and adequate manner through an informal process involving and with the consent of both parties, the Civil Rights Coordinator or Principal may seek to do so in accordance with Section D, above; or (d) if the alleged conduct, if substantiated, would constitute discrimination, harassment or retaliation, the Civil Rights Coordinator or Principal will initiate an investigation.  The Civil Rights Coordinator or Principal may also identify and initiate any interim measures. See Section G.  </w:t>
      </w:r>
    </w:p>
    <w:p w14:paraId="1520F71C" w14:textId="77777777" w:rsidR="005A489E" w:rsidRDefault="005A489E" w:rsidP="005A489E">
      <w:pPr>
        <w:pStyle w:val="ListParagraph"/>
        <w:rPr>
          <w:rFonts w:ascii="Times New Roman" w:hAnsi="Times New Roman"/>
          <w:sz w:val="24"/>
          <w:szCs w:val="24"/>
        </w:rPr>
      </w:pPr>
    </w:p>
    <w:p w14:paraId="2CB4A4D8"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 xml:space="preserve">Interim Measures: The District will provide prompt and reasonable interim measures during the pendency of the investigation, if appropriate, to support and protect the safety of the parties, the educational environment, and the District and/or school community; to deter retaliation; and to preserve the integrity of the investigation and resolution process.  </w:t>
      </w:r>
      <w:r w:rsidRPr="00FA0BF3">
        <w:rPr>
          <w:rFonts w:ascii="Times New Roman" w:hAnsi="Times New Roman"/>
          <w:sz w:val="24"/>
          <w:szCs w:val="24"/>
        </w:rPr>
        <w:t xml:space="preserve">Any </w:t>
      </w:r>
      <w:r w:rsidRPr="00FA0BF3">
        <w:rPr>
          <w:rStyle w:val="highlight"/>
          <w:rFonts w:ascii="Times New Roman" w:hAnsi="Times New Roman"/>
          <w:sz w:val="24"/>
          <w:szCs w:val="24"/>
        </w:rPr>
        <w:t>interim</w:t>
      </w:r>
      <w:r w:rsidRPr="00FA0BF3">
        <w:rPr>
          <w:rFonts w:ascii="Times New Roman" w:hAnsi="Times New Roman"/>
          <w:sz w:val="24"/>
          <w:szCs w:val="24"/>
        </w:rPr>
        <w:t xml:space="preserve"> measures will be monitored to ensure they are effective based on the evolving needs of the parties</w:t>
      </w:r>
      <w:r>
        <w:rPr>
          <w:rFonts w:ascii="Times New Roman" w:hAnsi="Times New Roman"/>
          <w:sz w:val="24"/>
          <w:szCs w:val="24"/>
        </w:rPr>
        <w:t xml:space="preserve">. </w:t>
      </w:r>
      <w:r w:rsidRPr="00F70C39">
        <w:rPr>
          <w:rFonts w:ascii="Times New Roman" w:hAnsi="Times New Roman"/>
          <w:sz w:val="24"/>
          <w:szCs w:val="24"/>
        </w:rPr>
        <w:t>Violations of the restrictions imposed by interim measures could be considered</w:t>
      </w:r>
      <w:r>
        <w:rPr>
          <w:rFonts w:ascii="Times New Roman" w:hAnsi="Times New Roman"/>
          <w:sz w:val="24"/>
          <w:szCs w:val="24"/>
        </w:rPr>
        <w:t xml:space="preserve"> a violation of school rules and may be considered in determining whether discrimination, harassment or retaliation has occurred.  </w:t>
      </w:r>
    </w:p>
    <w:p w14:paraId="2924CABC" w14:textId="77777777" w:rsidR="005A489E" w:rsidRPr="004D113F" w:rsidRDefault="005A489E" w:rsidP="005A489E">
      <w:pPr>
        <w:rPr>
          <w:rFonts w:ascii="Times New Roman" w:hAnsi="Times New Roman"/>
          <w:sz w:val="24"/>
          <w:szCs w:val="24"/>
        </w:rPr>
      </w:pPr>
    </w:p>
    <w:p w14:paraId="03826717" w14:textId="77777777" w:rsidR="005A489E" w:rsidRDefault="005A489E" w:rsidP="005A489E">
      <w:pPr>
        <w:pStyle w:val="ListParagraph"/>
        <w:numPr>
          <w:ilvl w:val="0"/>
          <w:numId w:val="36"/>
        </w:numPr>
        <w:rPr>
          <w:rFonts w:ascii="Times New Roman" w:hAnsi="Times New Roman"/>
          <w:sz w:val="24"/>
          <w:szCs w:val="24"/>
        </w:rPr>
      </w:pPr>
      <w:r w:rsidRPr="00962D21">
        <w:rPr>
          <w:rFonts w:ascii="Times New Roman" w:hAnsi="Times New Roman"/>
          <w:sz w:val="24"/>
          <w:szCs w:val="24"/>
        </w:rPr>
        <w:t xml:space="preserve">Timeframes:  The District will seek to complete any investigation </w:t>
      </w:r>
      <w:r>
        <w:rPr>
          <w:rFonts w:ascii="Times New Roman" w:hAnsi="Times New Roman"/>
          <w:sz w:val="24"/>
          <w:szCs w:val="24"/>
        </w:rPr>
        <w:t>within twenty (20</w:t>
      </w:r>
      <w:r w:rsidRPr="00962D21">
        <w:rPr>
          <w:rFonts w:ascii="Times New Roman" w:hAnsi="Times New Roman"/>
          <w:sz w:val="24"/>
          <w:szCs w:val="24"/>
        </w:rPr>
        <w:t>) school days after receipt of a complaint</w:t>
      </w:r>
      <w:r>
        <w:rPr>
          <w:rFonts w:ascii="Times New Roman" w:hAnsi="Times New Roman"/>
          <w:sz w:val="24"/>
          <w:szCs w:val="24"/>
        </w:rPr>
        <w:t xml:space="preserve"> and provide the written notice of the outcome of the investigation within twenty-five (25) school days.</w:t>
      </w:r>
      <w:r w:rsidRPr="00962D21">
        <w:rPr>
          <w:rFonts w:ascii="Times New Roman" w:hAnsi="Times New Roman"/>
          <w:sz w:val="24"/>
          <w:szCs w:val="24"/>
        </w:rPr>
        <w:t xml:space="preserve">  </w:t>
      </w:r>
      <w:r>
        <w:rPr>
          <w:rFonts w:ascii="Times New Roman" w:hAnsi="Times New Roman"/>
          <w:sz w:val="24"/>
          <w:szCs w:val="24"/>
        </w:rPr>
        <w:t>The investigator</w:t>
      </w:r>
      <w:r w:rsidRPr="00962D21">
        <w:rPr>
          <w:rFonts w:ascii="Times New Roman" w:hAnsi="Times New Roman"/>
          <w:sz w:val="24"/>
          <w:szCs w:val="24"/>
        </w:rPr>
        <w:t xml:space="preserve"> may impose reasonable timeframes on all parties to </w:t>
      </w:r>
      <w:r>
        <w:rPr>
          <w:rFonts w:ascii="Times New Roman" w:hAnsi="Times New Roman"/>
          <w:sz w:val="24"/>
          <w:szCs w:val="24"/>
        </w:rPr>
        <w:t xml:space="preserve">facilitate </w:t>
      </w:r>
      <w:r w:rsidRPr="00962D21">
        <w:rPr>
          <w:rFonts w:ascii="Times New Roman" w:hAnsi="Times New Roman"/>
          <w:sz w:val="24"/>
          <w:szCs w:val="24"/>
        </w:rPr>
        <w:t xml:space="preserve">the timely completion of the investigation.  The investigator may extend the investigation period beyond the time period identified </w:t>
      </w:r>
      <w:r>
        <w:rPr>
          <w:rFonts w:ascii="Times New Roman" w:hAnsi="Times New Roman"/>
          <w:sz w:val="24"/>
          <w:szCs w:val="24"/>
        </w:rPr>
        <w:t xml:space="preserve">due to </w:t>
      </w:r>
      <w:r w:rsidRPr="00962D21">
        <w:rPr>
          <w:rFonts w:ascii="Times New Roman" w:hAnsi="Times New Roman"/>
          <w:sz w:val="24"/>
          <w:szCs w:val="24"/>
        </w:rPr>
        <w:t xml:space="preserve">extenuating circumstances, including but not limited to availability and cooperation of witnesses, complexity of the investigation, school vacation periods, and the involvement of law enforcement and other outside agency </w:t>
      </w:r>
      <w:r w:rsidRPr="00962D21">
        <w:rPr>
          <w:rFonts w:ascii="Times New Roman" w:hAnsi="Times New Roman"/>
          <w:sz w:val="24"/>
          <w:szCs w:val="24"/>
        </w:rPr>
        <w:lastRenderedPageBreak/>
        <w:t>investigations.  If a complaint or report of discrimination</w:t>
      </w:r>
      <w:r>
        <w:rPr>
          <w:rFonts w:ascii="Times New Roman" w:hAnsi="Times New Roman"/>
          <w:sz w:val="24"/>
          <w:szCs w:val="24"/>
        </w:rPr>
        <w:t xml:space="preserve">, </w:t>
      </w:r>
      <w:r w:rsidRPr="00962D21">
        <w:rPr>
          <w:rFonts w:ascii="Times New Roman" w:hAnsi="Times New Roman"/>
          <w:sz w:val="24"/>
          <w:szCs w:val="24"/>
        </w:rPr>
        <w:t>harassment</w:t>
      </w:r>
      <w:r>
        <w:rPr>
          <w:rFonts w:ascii="Times New Roman" w:hAnsi="Times New Roman"/>
          <w:sz w:val="24"/>
          <w:szCs w:val="24"/>
        </w:rPr>
        <w:t xml:space="preserve"> or retaliation</w:t>
      </w:r>
      <w:r w:rsidRPr="00962D21">
        <w:rPr>
          <w:rFonts w:ascii="Times New Roman" w:hAnsi="Times New Roman"/>
          <w:sz w:val="24"/>
          <w:szCs w:val="24"/>
        </w:rPr>
        <w:t xml:space="preserve"> is received </w:t>
      </w:r>
      <w:bookmarkStart w:id="3" w:name="_Hlk46921149"/>
      <w:r>
        <w:rPr>
          <w:rFonts w:ascii="Times New Roman" w:hAnsi="Times New Roman"/>
          <w:sz w:val="24"/>
          <w:szCs w:val="24"/>
        </w:rPr>
        <w:t>within three (3) weeks of the end of the academic school year</w:t>
      </w:r>
      <w:bookmarkEnd w:id="3"/>
      <w:r w:rsidRPr="00962D21">
        <w:rPr>
          <w:rFonts w:ascii="Times New Roman" w:hAnsi="Times New Roman"/>
          <w:sz w:val="24"/>
          <w:szCs w:val="24"/>
        </w:rPr>
        <w:t xml:space="preserve">, the investigator will attempt to complete the investigation by the end of the school year.  In the event that the investigation extends beyond the last day of school, the District will make reasonable efforts to complete the investigation within the above-referenced time frame, but may extend the investigation period to account for the availability of witnesses during the summer vacation period.  If the investigator extends the investigation, he or </w:t>
      </w:r>
      <w:r>
        <w:rPr>
          <w:rFonts w:ascii="Times New Roman" w:hAnsi="Times New Roman"/>
          <w:sz w:val="24"/>
          <w:szCs w:val="24"/>
        </w:rPr>
        <w:t xml:space="preserve">she will notify the Complainant and Respondent </w:t>
      </w:r>
      <w:r w:rsidRPr="00962D21">
        <w:rPr>
          <w:rFonts w:ascii="Times New Roman" w:hAnsi="Times New Roman"/>
          <w:sz w:val="24"/>
          <w:szCs w:val="24"/>
        </w:rPr>
        <w:t>of the extension.  A report</w:t>
      </w:r>
      <w:r>
        <w:rPr>
          <w:rFonts w:ascii="Times New Roman" w:hAnsi="Times New Roman"/>
          <w:sz w:val="24"/>
          <w:szCs w:val="24"/>
        </w:rPr>
        <w:t xml:space="preserve"> to the law enforcement will not automatically delay an investigation; however, a request from</w:t>
      </w:r>
      <w:r w:rsidRPr="00962D21">
        <w:rPr>
          <w:rFonts w:ascii="Times New Roman" w:hAnsi="Times New Roman"/>
          <w:sz w:val="24"/>
          <w:szCs w:val="24"/>
        </w:rPr>
        <w:t xml:space="preserve"> law enforcement </w:t>
      </w:r>
      <w:r>
        <w:rPr>
          <w:rFonts w:ascii="Times New Roman" w:hAnsi="Times New Roman"/>
          <w:sz w:val="24"/>
          <w:szCs w:val="24"/>
        </w:rPr>
        <w:t xml:space="preserve">to delay the investigation </w:t>
      </w:r>
      <w:r w:rsidRPr="00962D21">
        <w:rPr>
          <w:rFonts w:ascii="Times New Roman" w:hAnsi="Times New Roman"/>
          <w:sz w:val="24"/>
          <w:szCs w:val="24"/>
        </w:rPr>
        <w:t xml:space="preserve">may require </w:t>
      </w:r>
      <w:r>
        <w:rPr>
          <w:rFonts w:ascii="Times New Roman" w:hAnsi="Times New Roman"/>
          <w:sz w:val="24"/>
          <w:szCs w:val="24"/>
        </w:rPr>
        <w:t xml:space="preserve">a </w:t>
      </w:r>
      <w:r w:rsidRPr="00962D21">
        <w:rPr>
          <w:rFonts w:ascii="Times New Roman" w:hAnsi="Times New Roman"/>
          <w:sz w:val="24"/>
          <w:szCs w:val="24"/>
        </w:rPr>
        <w:t xml:space="preserve">temporary suspension of an investigation, </w:t>
      </w:r>
      <w:r>
        <w:rPr>
          <w:rFonts w:ascii="Times New Roman" w:hAnsi="Times New Roman"/>
          <w:sz w:val="24"/>
          <w:szCs w:val="24"/>
        </w:rPr>
        <w:t xml:space="preserve">and </w:t>
      </w:r>
      <w:r w:rsidRPr="00962D21">
        <w:rPr>
          <w:rFonts w:ascii="Times New Roman" w:hAnsi="Times New Roman"/>
          <w:sz w:val="24"/>
          <w:szCs w:val="24"/>
        </w:rPr>
        <w:t>the District will promptly resume its investigation upon being advised that law enforcement’s evi</w:t>
      </w:r>
      <w:r>
        <w:rPr>
          <w:rFonts w:ascii="Times New Roman" w:hAnsi="Times New Roman"/>
          <w:sz w:val="24"/>
          <w:szCs w:val="24"/>
        </w:rPr>
        <w:t xml:space="preserve">dence gathering is completed.  </w:t>
      </w:r>
    </w:p>
    <w:p w14:paraId="3CB99A33" w14:textId="77777777" w:rsidR="005A489E" w:rsidRDefault="005A489E" w:rsidP="005A489E">
      <w:pPr>
        <w:pStyle w:val="ListParagraph"/>
        <w:rPr>
          <w:rFonts w:ascii="Times New Roman" w:hAnsi="Times New Roman"/>
          <w:sz w:val="24"/>
          <w:szCs w:val="24"/>
        </w:rPr>
      </w:pPr>
    </w:p>
    <w:p w14:paraId="375D5CE3" w14:textId="77777777" w:rsidR="005A489E" w:rsidRDefault="005A489E" w:rsidP="005A489E">
      <w:pPr>
        <w:pStyle w:val="ListParagraph"/>
        <w:numPr>
          <w:ilvl w:val="0"/>
          <w:numId w:val="36"/>
        </w:numPr>
        <w:rPr>
          <w:rFonts w:ascii="Times New Roman" w:hAnsi="Times New Roman"/>
          <w:sz w:val="24"/>
          <w:szCs w:val="24"/>
        </w:rPr>
      </w:pPr>
      <w:r w:rsidRPr="00DE738B">
        <w:rPr>
          <w:rFonts w:ascii="Times New Roman" w:hAnsi="Times New Roman"/>
          <w:sz w:val="24"/>
          <w:szCs w:val="24"/>
        </w:rPr>
        <w:t>Under the fo</w:t>
      </w:r>
      <w:r>
        <w:rPr>
          <w:rFonts w:ascii="Times New Roman" w:hAnsi="Times New Roman"/>
          <w:sz w:val="24"/>
          <w:szCs w:val="24"/>
        </w:rPr>
        <w:t xml:space="preserve">rmal resolution procedure, the </w:t>
      </w:r>
      <w:proofErr w:type="gramStart"/>
      <w:r>
        <w:rPr>
          <w:rFonts w:ascii="Times New Roman" w:hAnsi="Times New Roman"/>
          <w:sz w:val="24"/>
          <w:szCs w:val="24"/>
        </w:rPr>
        <w:t>c</w:t>
      </w:r>
      <w:r w:rsidRPr="00DE738B">
        <w:rPr>
          <w:rFonts w:ascii="Times New Roman" w:hAnsi="Times New Roman"/>
          <w:sz w:val="24"/>
          <w:szCs w:val="24"/>
        </w:rPr>
        <w:t>omp</w:t>
      </w:r>
      <w:r>
        <w:rPr>
          <w:rFonts w:ascii="Times New Roman" w:hAnsi="Times New Roman"/>
          <w:sz w:val="24"/>
          <w:szCs w:val="24"/>
        </w:rPr>
        <w:t>laint will be investigated by the Principal, Civil Rights Coordinator or other individual designated by the Principal or Civil Rights Coordinator who has responsibility for seeking and gathering evidence relative to the investigation</w:t>
      </w:r>
      <w:proofErr w:type="gramEnd"/>
      <w:r>
        <w:rPr>
          <w:rFonts w:ascii="Times New Roman" w:hAnsi="Times New Roman"/>
          <w:sz w:val="24"/>
          <w:szCs w:val="24"/>
        </w:rPr>
        <w:t xml:space="preserve">.  A </w:t>
      </w:r>
      <w:proofErr w:type="gramStart"/>
      <w:r>
        <w:rPr>
          <w:rFonts w:ascii="Times New Roman" w:hAnsi="Times New Roman"/>
          <w:sz w:val="24"/>
          <w:szCs w:val="24"/>
        </w:rPr>
        <w:t>formal c</w:t>
      </w:r>
      <w:r w:rsidRPr="00DE738B">
        <w:rPr>
          <w:rFonts w:ascii="Times New Roman" w:hAnsi="Times New Roman"/>
          <w:sz w:val="24"/>
          <w:szCs w:val="24"/>
        </w:rPr>
        <w:t>omplaint a</w:t>
      </w:r>
      <w:r>
        <w:rPr>
          <w:rFonts w:ascii="Times New Roman" w:hAnsi="Times New Roman"/>
          <w:sz w:val="24"/>
          <w:szCs w:val="24"/>
        </w:rPr>
        <w:t xml:space="preserve">gainst </w:t>
      </w:r>
      <w:r w:rsidRPr="00DE738B">
        <w:rPr>
          <w:rFonts w:ascii="Times New Roman" w:hAnsi="Times New Roman"/>
          <w:sz w:val="24"/>
          <w:szCs w:val="24"/>
        </w:rPr>
        <w:t>an employee who holds a supervisory position shall be investigated by a person who is not subject to tha</w:t>
      </w:r>
      <w:r>
        <w:rPr>
          <w:rFonts w:ascii="Times New Roman" w:hAnsi="Times New Roman"/>
          <w:sz w:val="24"/>
          <w:szCs w:val="24"/>
        </w:rPr>
        <w:t>t supervisor’s authority</w:t>
      </w:r>
      <w:proofErr w:type="gramEnd"/>
      <w:r>
        <w:rPr>
          <w:rFonts w:ascii="Times New Roman" w:hAnsi="Times New Roman"/>
          <w:sz w:val="24"/>
          <w:szCs w:val="24"/>
        </w:rPr>
        <w:t>.  During the formal resolution procedure:</w:t>
      </w:r>
    </w:p>
    <w:p w14:paraId="13C13973" w14:textId="77777777" w:rsidR="005A489E" w:rsidRPr="009F44C8" w:rsidRDefault="005A489E" w:rsidP="005A489E">
      <w:pPr>
        <w:rPr>
          <w:rFonts w:ascii="Times New Roman" w:hAnsi="Times New Roman"/>
          <w:sz w:val="24"/>
          <w:szCs w:val="24"/>
        </w:rPr>
      </w:pPr>
    </w:p>
    <w:p w14:paraId="76C5A11A" w14:textId="77777777" w:rsidR="005A489E" w:rsidRPr="009136EB" w:rsidRDefault="005A489E" w:rsidP="005A489E">
      <w:pPr>
        <w:pStyle w:val="ListParagraph"/>
        <w:numPr>
          <w:ilvl w:val="0"/>
          <w:numId w:val="38"/>
        </w:numPr>
        <w:rPr>
          <w:rFonts w:ascii="Times New Roman" w:hAnsi="Times New Roman"/>
          <w:sz w:val="24"/>
          <w:szCs w:val="24"/>
        </w:rPr>
      </w:pPr>
      <w:r w:rsidRPr="002D1AC2">
        <w:rPr>
          <w:rFonts w:ascii="Times New Roman" w:hAnsi="Times New Roman"/>
          <w:sz w:val="24"/>
          <w:szCs w:val="24"/>
        </w:rPr>
        <w:t>T</w:t>
      </w:r>
      <w:r>
        <w:rPr>
          <w:rFonts w:ascii="Times New Roman" w:hAnsi="Times New Roman"/>
          <w:sz w:val="24"/>
          <w:szCs w:val="24"/>
        </w:rPr>
        <w:t xml:space="preserve">he Complainant </w:t>
      </w:r>
      <w:r w:rsidRPr="002D1AC2">
        <w:rPr>
          <w:rFonts w:ascii="Times New Roman" w:hAnsi="Times New Roman"/>
          <w:sz w:val="24"/>
          <w:szCs w:val="24"/>
        </w:rPr>
        <w:t>shall</w:t>
      </w:r>
      <w:r>
        <w:rPr>
          <w:rFonts w:ascii="Times New Roman" w:hAnsi="Times New Roman"/>
          <w:sz w:val="24"/>
          <w:szCs w:val="24"/>
        </w:rPr>
        <w:t xml:space="preserve"> be provided with an opportunity to be heard and have the opportunity to identify</w:t>
      </w:r>
      <w:r w:rsidRPr="002D1AC2">
        <w:rPr>
          <w:rFonts w:ascii="Times New Roman" w:hAnsi="Times New Roman"/>
          <w:sz w:val="24"/>
          <w:szCs w:val="24"/>
        </w:rPr>
        <w:t xml:space="preserve"> witnesses and other relevant evidence to the investigator. </w:t>
      </w:r>
    </w:p>
    <w:p w14:paraId="16C268B8" w14:textId="77777777" w:rsidR="005A489E" w:rsidRPr="002D1AC2" w:rsidRDefault="005A489E" w:rsidP="005A489E">
      <w:pPr>
        <w:pStyle w:val="ListParagraph"/>
        <w:numPr>
          <w:ilvl w:val="0"/>
          <w:numId w:val="38"/>
        </w:numPr>
        <w:rPr>
          <w:rFonts w:ascii="Times New Roman" w:hAnsi="Times New Roman"/>
          <w:sz w:val="24"/>
          <w:szCs w:val="24"/>
        </w:rPr>
      </w:pPr>
      <w:r w:rsidRPr="002D1AC2">
        <w:rPr>
          <w:rFonts w:ascii="Times New Roman" w:hAnsi="Times New Roman"/>
          <w:sz w:val="24"/>
          <w:szCs w:val="24"/>
        </w:rPr>
        <w:t xml:space="preserve">The </w:t>
      </w:r>
      <w:r>
        <w:rPr>
          <w:rFonts w:ascii="Times New Roman" w:hAnsi="Times New Roman"/>
          <w:sz w:val="24"/>
          <w:szCs w:val="24"/>
        </w:rPr>
        <w:t xml:space="preserve">Respondent </w:t>
      </w:r>
      <w:r w:rsidRPr="002D1AC2">
        <w:rPr>
          <w:rFonts w:ascii="Times New Roman" w:hAnsi="Times New Roman"/>
          <w:sz w:val="24"/>
          <w:szCs w:val="24"/>
        </w:rPr>
        <w:t xml:space="preserve">will be provided with an opportunity to be heard as part of the investigation including the opportunity to provide relevant information and identify witnesses for the investigator’s consideration. </w:t>
      </w:r>
    </w:p>
    <w:p w14:paraId="3B382180" w14:textId="77777777" w:rsidR="005A489E" w:rsidRPr="002D1AC2" w:rsidRDefault="005A489E" w:rsidP="005A489E">
      <w:pPr>
        <w:pStyle w:val="ListParagraph"/>
        <w:numPr>
          <w:ilvl w:val="0"/>
          <w:numId w:val="38"/>
        </w:numPr>
        <w:rPr>
          <w:rFonts w:ascii="Times New Roman" w:hAnsi="Times New Roman"/>
          <w:sz w:val="24"/>
          <w:szCs w:val="24"/>
        </w:rPr>
      </w:pPr>
      <w:r w:rsidRPr="002D1AC2">
        <w:rPr>
          <w:rFonts w:ascii="Times New Roman" w:hAnsi="Times New Roman"/>
          <w:sz w:val="24"/>
          <w:szCs w:val="24"/>
        </w:rPr>
        <w:t>The priva</w:t>
      </w:r>
      <w:r>
        <w:rPr>
          <w:rFonts w:ascii="Times New Roman" w:hAnsi="Times New Roman"/>
          <w:sz w:val="24"/>
          <w:szCs w:val="24"/>
        </w:rPr>
        <w:t xml:space="preserve">cy rights of the parties </w:t>
      </w:r>
      <w:r w:rsidRPr="002D1AC2">
        <w:rPr>
          <w:rFonts w:ascii="Times New Roman" w:hAnsi="Times New Roman"/>
          <w:sz w:val="24"/>
          <w:szCs w:val="24"/>
        </w:rPr>
        <w:t xml:space="preserve">shall be maintained in accordance with applicable state and federal laws.  </w:t>
      </w:r>
    </w:p>
    <w:p w14:paraId="736A105A" w14:textId="77777777" w:rsidR="005A489E" w:rsidRPr="002D1AC2" w:rsidRDefault="005A489E" w:rsidP="005A489E">
      <w:pPr>
        <w:pStyle w:val="ListParagraph"/>
        <w:numPr>
          <w:ilvl w:val="0"/>
          <w:numId w:val="38"/>
        </w:numPr>
        <w:rPr>
          <w:rFonts w:ascii="Times New Roman" w:hAnsi="Times New Roman"/>
          <w:sz w:val="24"/>
          <w:szCs w:val="24"/>
        </w:rPr>
      </w:pPr>
      <w:r w:rsidRPr="002D1AC2">
        <w:rPr>
          <w:rFonts w:ascii="Times New Roman" w:hAnsi="Times New Roman"/>
          <w:sz w:val="24"/>
          <w:szCs w:val="24"/>
        </w:rPr>
        <w:t>The investigator will keep a written record of the investigation process.</w:t>
      </w:r>
    </w:p>
    <w:p w14:paraId="47023944" w14:textId="77777777" w:rsidR="005A489E" w:rsidRDefault="005A489E" w:rsidP="005A489E">
      <w:pPr>
        <w:pStyle w:val="ListParagraph"/>
        <w:numPr>
          <w:ilvl w:val="0"/>
          <w:numId w:val="38"/>
        </w:numPr>
        <w:rPr>
          <w:rFonts w:ascii="Times New Roman" w:hAnsi="Times New Roman"/>
          <w:sz w:val="24"/>
          <w:szCs w:val="24"/>
        </w:rPr>
      </w:pPr>
      <w:r w:rsidRPr="002D1AC2">
        <w:rPr>
          <w:rFonts w:ascii="Times New Roman" w:hAnsi="Times New Roman"/>
          <w:sz w:val="24"/>
          <w:szCs w:val="24"/>
        </w:rPr>
        <w:t xml:space="preserve">The investigation </w:t>
      </w:r>
      <w:r>
        <w:rPr>
          <w:rFonts w:ascii="Times New Roman" w:hAnsi="Times New Roman"/>
          <w:sz w:val="24"/>
          <w:szCs w:val="24"/>
        </w:rPr>
        <w:t xml:space="preserve">will be completed within twenty (20) school days of the date of receipt of the complaint. </w:t>
      </w:r>
    </w:p>
    <w:p w14:paraId="3B5BC72F" w14:textId="77777777" w:rsidR="005A489E" w:rsidRDefault="005A489E" w:rsidP="005A489E">
      <w:pPr>
        <w:pStyle w:val="ListParagraph"/>
        <w:numPr>
          <w:ilvl w:val="0"/>
          <w:numId w:val="38"/>
        </w:numPr>
        <w:rPr>
          <w:rFonts w:ascii="Times New Roman" w:hAnsi="Times New Roman"/>
          <w:sz w:val="24"/>
          <w:szCs w:val="24"/>
        </w:rPr>
      </w:pPr>
      <w:r>
        <w:rPr>
          <w:rFonts w:ascii="Times New Roman" w:hAnsi="Times New Roman"/>
          <w:sz w:val="24"/>
          <w:szCs w:val="24"/>
        </w:rPr>
        <w:t>The</w:t>
      </w:r>
      <w:r w:rsidRPr="002D1AC2">
        <w:rPr>
          <w:rFonts w:ascii="Times New Roman" w:hAnsi="Times New Roman"/>
          <w:sz w:val="24"/>
          <w:szCs w:val="24"/>
        </w:rPr>
        <w:t xml:space="preserve"> noti</w:t>
      </w:r>
      <w:r>
        <w:rPr>
          <w:rFonts w:ascii="Times New Roman" w:hAnsi="Times New Roman"/>
          <w:sz w:val="24"/>
          <w:szCs w:val="24"/>
        </w:rPr>
        <w:t xml:space="preserve">fication of the outcome of the investigation, including, if appropriate, a description of the remedies taken, will be provided to the parties </w:t>
      </w:r>
      <w:r w:rsidRPr="002D1AC2">
        <w:rPr>
          <w:rFonts w:ascii="Times New Roman" w:hAnsi="Times New Roman"/>
          <w:sz w:val="24"/>
          <w:szCs w:val="24"/>
        </w:rPr>
        <w:t xml:space="preserve">within </w:t>
      </w:r>
      <w:r>
        <w:rPr>
          <w:rFonts w:ascii="Times New Roman" w:hAnsi="Times New Roman"/>
          <w:sz w:val="24"/>
          <w:szCs w:val="24"/>
        </w:rPr>
        <w:t xml:space="preserve">twenty-five (25) </w:t>
      </w:r>
      <w:r w:rsidRPr="002D1AC2">
        <w:rPr>
          <w:rFonts w:ascii="Times New Roman" w:hAnsi="Times New Roman"/>
          <w:sz w:val="24"/>
          <w:szCs w:val="24"/>
        </w:rPr>
        <w:t>school days</w:t>
      </w:r>
      <w:r>
        <w:rPr>
          <w:rFonts w:ascii="Times New Roman" w:hAnsi="Times New Roman"/>
          <w:sz w:val="24"/>
          <w:szCs w:val="24"/>
        </w:rPr>
        <w:t xml:space="preserve"> of the receipt of the complaint, unless extended for good cause</w:t>
      </w:r>
      <w:r w:rsidRPr="002D1AC2">
        <w:rPr>
          <w:rFonts w:ascii="Times New Roman" w:hAnsi="Times New Roman"/>
          <w:sz w:val="24"/>
          <w:szCs w:val="24"/>
        </w:rPr>
        <w:t>.</w:t>
      </w:r>
    </w:p>
    <w:p w14:paraId="4AF53BFA" w14:textId="77777777" w:rsidR="005A489E" w:rsidRDefault="005A489E" w:rsidP="005A489E">
      <w:pPr>
        <w:pStyle w:val="ListParagraph"/>
        <w:numPr>
          <w:ilvl w:val="0"/>
          <w:numId w:val="38"/>
        </w:numPr>
        <w:rPr>
          <w:rFonts w:ascii="Times New Roman" w:hAnsi="Times New Roman"/>
          <w:sz w:val="24"/>
          <w:szCs w:val="24"/>
        </w:rPr>
      </w:pPr>
      <w:r>
        <w:rPr>
          <w:rFonts w:ascii="Times New Roman" w:hAnsi="Times New Roman"/>
          <w:sz w:val="24"/>
          <w:szCs w:val="24"/>
        </w:rPr>
        <w:t>Nothing in this Procedure</w:t>
      </w:r>
      <w:r w:rsidRPr="00962D21">
        <w:rPr>
          <w:rFonts w:ascii="Times New Roman" w:hAnsi="Times New Roman"/>
          <w:sz w:val="24"/>
          <w:szCs w:val="24"/>
        </w:rPr>
        <w:t xml:space="preserve"> will preclude the investigator, in his or her discretion, from completing the investigation sooner than the time period described above.  </w:t>
      </w:r>
    </w:p>
    <w:p w14:paraId="3D0AC0DC" w14:textId="77777777" w:rsidR="005A489E" w:rsidRPr="00DE738B" w:rsidRDefault="005A489E" w:rsidP="005A489E">
      <w:pPr>
        <w:pStyle w:val="ListParagraph"/>
        <w:ind w:left="1440"/>
        <w:rPr>
          <w:rFonts w:ascii="Times New Roman" w:hAnsi="Times New Roman"/>
          <w:sz w:val="24"/>
          <w:szCs w:val="24"/>
        </w:rPr>
      </w:pPr>
    </w:p>
    <w:p w14:paraId="609585FF" w14:textId="77777777" w:rsidR="005A489E"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 xml:space="preserve">Standard of Proof:  The investigation shall </w:t>
      </w:r>
      <w:proofErr w:type="gramStart"/>
      <w:r>
        <w:rPr>
          <w:rFonts w:ascii="Times New Roman" w:hAnsi="Times New Roman"/>
          <w:sz w:val="24"/>
          <w:szCs w:val="24"/>
        </w:rPr>
        <w:t>made</w:t>
      </w:r>
      <w:proofErr w:type="gramEnd"/>
      <w:r>
        <w:rPr>
          <w:rFonts w:ascii="Times New Roman" w:hAnsi="Times New Roman"/>
          <w:sz w:val="24"/>
          <w:szCs w:val="24"/>
        </w:rPr>
        <w:t xml:space="preserve"> factual findings based on a preponderance of the evidence standard.  </w:t>
      </w:r>
    </w:p>
    <w:p w14:paraId="63426BD0" w14:textId="77777777" w:rsidR="005A489E" w:rsidRPr="00653D3B" w:rsidRDefault="005A489E" w:rsidP="005A489E">
      <w:pPr>
        <w:pStyle w:val="ListParagraph"/>
        <w:rPr>
          <w:rFonts w:ascii="Times New Roman" w:hAnsi="Times New Roman"/>
          <w:sz w:val="24"/>
          <w:szCs w:val="24"/>
        </w:rPr>
      </w:pPr>
    </w:p>
    <w:p w14:paraId="062F0526" w14:textId="77777777" w:rsidR="005A489E" w:rsidRDefault="005A489E" w:rsidP="005A489E">
      <w:pPr>
        <w:pStyle w:val="ListParagraph"/>
        <w:numPr>
          <w:ilvl w:val="0"/>
          <w:numId w:val="36"/>
        </w:numPr>
        <w:rPr>
          <w:rFonts w:ascii="Times New Roman" w:hAnsi="Times New Roman"/>
          <w:sz w:val="24"/>
          <w:szCs w:val="24"/>
        </w:rPr>
      </w:pPr>
      <w:r w:rsidRPr="00DE738B">
        <w:rPr>
          <w:rFonts w:ascii="Times New Roman" w:hAnsi="Times New Roman"/>
          <w:sz w:val="24"/>
          <w:szCs w:val="24"/>
        </w:rPr>
        <w:lastRenderedPageBreak/>
        <w:t>If the investigator determines that discrimination</w:t>
      </w:r>
      <w:r>
        <w:rPr>
          <w:rFonts w:ascii="Times New Roman" w:hAnsi="Times New Roman"/>
          <w:sz w:val="24"/>
          <w:szCs w:val="24"/>
        </w:rPr>
        <w:t xml:space="preserve">, harassment or retaliation has occurred, the District </w:t>
      </w:r>
      <w:r w:rsidRPr="00DE738B">
        <w:rPr>
          <w:rFonts w:ascii="Times New Roman" w:hAnsi="Times New Roman"/>
          <w:sz w:val="24"/>
          <w:szCs w:val="24"/>
        </w:rPr>
        <w:t xml:space="preserve">shall take steps to eliminate the discriminatory or harassing environment, which </w:t>
      </w:r>
      <w:r>
        <w:rPr>
          <w:rFonts w:ascii="Times New Roman" w:hAnsi="Times New Roman"/>
          <w:sz w:val="24"/>
          <w:szCs w:val="24"/>
        </w:rPr>
        <w:t>shall</w:t>
      </w:r>
      <w:r w:rsidRPr="00DE738B">
        <w:rPr>
          <w:rFonts w:ascii="Times New Roman" w:hAnsi="Times New Roman"/>
          <w:sz w:val="24"/>
          <w:szCs w:val="24"/>
        </w:rPr>
        <w:t xml:space="preserve"> include but not</w:t>
      </w:r>
      <w:r>
        <w:rPr>
          <w:rFonts w:ascii="Times New Roman" w:hAnsi="Times New Roman"/>
          <w:sz w:val="24"/>
          <w:szCs w:val="24"/>
        </w:rPr>
        <w:t xml:space="preserve"> be</w:t>
      </w:r>
      <w:r w:rsidRPr="00DE738B">
        <w:rPr>
          <w:rFonts w:ascii="Times New Roman" w:hAnsi="Times New Roman"/>
          <w:sz w:val="24"/>
          <w:szCs w:val="24"/>
        </w:rPr>
        <w:t xml:space="preserve"> limited to:</w:t>
      </w:r>
    </w:p>
    <w:p w14:paraId="54E53C93" w14:textId="77777777" w:rsidR="005A489E" w:rsidRPr="009F44C8" w:rsidRDefault="005A489E" w:rsidP="005A489E">
      <w:pPr>
        <w:rPr>
          <w:rFonts w:ascii="Times New Roman" w:hAnsi="Times New Roman"/>
          <w:sz w:val="24"/>
          <w:szCs w:val="24"/>
        </w:rPr>
      </w:pPr>
    </w:p>
    <w:p w14:paraId="7951AEF6" w14:textId="77777777" w:rsidR="005A489E" w:rsidRPr="002D1AC2" w:rsidRDefault="005A489E" w:rsidP="005A489E">
      <w:pPr>
        <w:pStyle w:val="ListParagraph"/>
        <w:numPr>
          <w:ilvl w:val="0"/>
          <w:numId w:val="39"/>
        </w:numPr>
        <w:rPr>
          <w:rFonts w:ascii="Times New Roman" w:hAnsi="Times New Roman"/>
          <w:sz w:val="24"/>
          <w:szCs w:val="24"/>
        </w:rPr>
      </w:pPr>
      <w:r>
        <w:rPr>
          <w:rFonts w:ascii="Times New Roman" w:hAnsi="Times New Roman"/>
          <w:sz w:val="24"/>
        </w:rPr>
        <w:t xml:space="preserve">Identifying </w:t>
      </w:r>
      <w:r w:rsidRPr="002D1AC2">
        <w:rPr>
          <w:rFonts w:ascii="Times New Roman" w:hAnsi="Times New Roman"/>
          <w:sz w:val="24"/>
        </w:rPr>
        <w:t>what steps are necessary to prevent recurrence of any discriminatory behavior, including but not limited to harassment</w:t>
      </w:r>
      <w:r>
        <w:rPr>
          <w:rFonts w:ascii="Times New Roman" w:hAnsi="Times New Roman"/>
          <w:sz w:val="24"/>
        </w:rPr>
        <w:t xml:space="preserve"> or retaliation</w:t>
      </w:r>
      <w:r w:rsidRPr="002D1AC2">
        <w:rPr>
          <w:rFonts w:ascii="Times New Roman" w:hAnsi="Times New Roman"/>
          <w:sz w:val="24"/>
        </w:rPr>
        <w:t xml:space="preserve">, and to correct its discriminatory effects if appropriate; and  </w:t>
      </w:r>
    </w:p>
    <w:p w14:paraId="4DB21238" w14:textId="77777777" w:rsidR="005A489E" w:rsidRDefault="005A489E" w:rsidP="005A489E">
      <w:pPr>
        <w:pStyle w:val="ListParagraph"/>
        <w:numPr>
          <w:ilvl w:val="0"/>
          <w:numId w:val="39"/>
        </w:numPr>
        <w:rPr>
          <w:rFonts w:ascii="Times New Roman" w:hAnsi="Times New Roman"/>
          <w:sz w:val="24"/>
          <w:szCs w:val="24"/>
        </w:rPr>
      </w:pPr>
      <w:r>
        <w:rPr>
          <w:rFonts w:ascii="Times New Roman" w:hAnsi="Times New Roman"/>
          <w:sz w:val="24"/>
          <w:szCs w:val="24"/>
        </w:rPr>
        <w:t xml:space="preserve">Informing the Complainant and Respondent </w:t>
      </w:r>
      <w:r w:rsidRPr="002D1AC2">
        <w:rPr>
          <w:rFonts w:ascii="Times New Roman" w:hAnsi="Times New Roman"/>
          <w:sz w:val="24"/>
          <w:szCs w:val="24"/>
        </w:rPr>
        <w:t>of the results of the investigation (in accordance with applicable state and federal</w:t>
      </w:r>
      <w:r>
        <w:rPr>
          <w:rFonts w:ascii="Times New Roman" w:hAnsi="Times New Roman"/>
          <w:sz w:val="24"/>
          <w:szCs w:val="24"/>
        </w:rPr>
        <w:t xml:space="preserve"> privacy laws) in accordance with the above timelines.</w:t>
      </w:r>
    </w:p>
    <w:p w14:paraId="4371DC1D" w14:textId="77777777" w:rsidR="005A489E" w:rsidRDefault="005A489E" w:rsidP="005A489E">
      <w:pPr>
        <w:ind w:left="720"/>
        <w:rPr>
          <w:rFonts w:ascii="Times New Roman" w:hAnsi="Times New Roman"/>
          <w:sz w:val="24"/>
          <w:szCs w:val="24"/>
        </w:rPr>
      </w:pPr>
      <w:r>
        <w:rPr>
          <w:rFonts w:ascii="Times New Roman" w:hAnsi="Times New Roman"/>
          <w:sz w:val="24"/>
          <w:szCs w:val="24"/>
        </w:rPr>
        <w:t xml:space="preserve">The school district administration may also refer </w:t>
      </w:r>
      <w:r w:rsidRPr="00F13637">
        <w:rPr>
          <w:rFonts w:ascii="Times New Roman" w:hAnsi="Times New Roman"/>
          <w:sz w:val="24"/>
          <w:szCs w:val="24"/>
        </w:rPr>
        <w:t>the offender for disciplinary procedures to be conducted in accordance with federal and state law</w:t>
      </w:r>
      <w:r>
        <w:rPr>
          <w:rFonts w:ascii="Times New Roman" w:hAnsi="Times New Roman"/>
          <w:sz w:val="24"/>
          <w:szCs w:val="24"/>
        </w:rPr>
        <w:t>.</w:t>
      </w:r>
      <w:r w:rsidRPr="00B12D66">
        <w:rPr>
          <w:rFonts w:ascii="Times New Roman" w:hAnsi="Times New Roman"/>
          <w:sz w:val="24"/>
          <w:szCs w:val="24"/>
        </w:rPr>
        <w:t xml:space="preserve"> </w:t>
      </w:r>
      <w:r>
        <w:rPr>
          <w:rFonts w:ascii="Times New Roman" w:hAnsi="Times New Roman"/>
          <w:sz w:val="24"/>
          <w:szCs w:val="24"/>
        </w:rPr>
        <w:t xml:space="preserve">Nothing in the Civil Rights Grievance Procedure shall be interpreted as limiting or prohibiting the District’s ability to take appropriate disciplinary action against the offender in accordance with the applicable code(s) of conduct or employment contracts or policies, where appropriate, prior to completion of the investigation, in accordance with the due process rights of employees and students, as applicable. </w:t>
      </w:r>
    </w:p>
    <w:p w14:paraId="02162259" w14:textId="77777777" w:rsidR="005A489E" w:rsidRPr="00FF3A6F" w:rsidRDefault="005A489E" w:rsidP="005A489E">
      <w:pPr>
        <w:ind w:left="1440"/>
        <w:rPr>
          <w:rFonts w:ascii="Times New Roman" w:hAnsi="Times New Roman"/>
          <w:sz w:val="24"/>
          <w:szCs w:val="24"/>
        </w:rPr>
      </w:pPr>
    </w:p>
    <w:p w14:paraId="263073B2" w14:textId="77777777" w:rsidR="005A489E" w:rsidRPr="00421453" w:rsidRDefault="005A489E" w:rsidP="005A489E">
      <w:pPr>
        <w:pStyle w:val="ListParagraph"/>
        <w:numPr>
          <w:ilvl w:val="0"/>
          <w:numId w:val="36"/>
        </w:numPr>
        <w:spacing w:before="100" w:beforeAutospacing="1" w:after="100" w:afterAutospacing="1"/>
        <w:rPr>
          <w:rFonts w:ascii="Times New Roman" w:eastAsiaTheme="minorHAnsi" w:hAnsi="Times New Roman"/>
          <w:sz w:val="24"/>
          <w:szCs w:val="24"/>
        </w:rPr>
      </w:pPr>
      <w:r w:rsidRPr="00421453">
        <w:rPr>
          <w:rFonts w:ascii="Times New Roman" w:hAnsi="Times New Roman"/>
          <w:sz w:val="24"/>
          <w:szCs w:val="24"/>
        </w:rPr>
        <w:t xml:space="preserve">Appeal: If the </w:t>
      </w:r>
      <w:r>
        <w:rPr>
          <w:rFonts w:ascii="Times New Roman" w:hAnsi="Times New Roman"/>
          <w:sz w:val="24"/>
          <w:szCs w:val="24"/>
        </w:rPr>
        <w:t>Complainant</w:t>
      </w:r>
      <w:r w:rsidRPr="00421453">
        <w:rPr>
          <w:rFonts w:ascii="Times New Roman" w:hAnsi="Times New Roman"/>
          <w:sz w:val="24"/>
          <w:szCs w:val="24"/>
        </w:rPr>
        <w:t xml:space="preserve"> or </w:t>
      </w:r>
      <w:r>
        <w:rPr>
          <w:rFonts w:ascii="Times New Roman" w:hAnsi="Times New Roman"/>
          <w:sz w:val="24"/>
          <w:szCs w:val="24"/>
        </w:rPr>
        <w:t>the Respondent</w:t>
      </w:r>
      <w:r w:rsidRPr="00421453">
        <w:rPr>
          <w:rFonts w:ascii="Times New Roman" w:hAnsi="Times New Roman"/>
          <w:sz w:val="24"/>
          <w:szCs w:val="24"/>
        </w:rPr>
        <w:t xml:space="preserve"> is dissatisfied with the results of the investigation, an appeal may be made to the Superintendent or designee within seven (7) calendar days after receiving notice of the outcome of the investigation, except </w:t>
      </w:r>
      <w:r w:rsidRPr="006A1134">
        <w:rPr>
          <w:rFonts w:ascii="Times New Roman" w:hAnsi="Times New Roman"/>
          <w:sz w:val="24"/>
          <w:szCs w:val="24"/>
        </w:rPr>
        <w:t xml:space="preserve">for </w:t>
      </w:r>
      <w:r>
        <w:rPr>
          <w:rFonts w:ascii="Times New Roman" w:hAnsi="Times New Roman"/>
          <w:sz w:val="24"/>
          <w:szCs w:val="24"/>
        </w:rPr>
        <w:t>circumstances</w:t>
      </w:r>
      <w:r w:rsidRPr="00421453">
        <w:rPr>
          <w:rFonts w:ascii="Times New Roman" w:hAnsi="Times New Roman"/>
          <w:sz w:val="24"/>
          <w:szCs w:val="24"/>
        </w:rPr>
        <w:t xml:space="preserve"> in which </w:t>
      </w:r>
      <w:r>
        <w:rPr>
          <w:rFonts w:ascii="Times New Roman" w:hAnsi="Times New Roman"/>
          <w:sz w:val="24"/>
          <w:szCs w:val="24"/>
        </w:rPr>
        <w:t>the Respondent</w:t>
      </w:r>
      <w:r w:rsidRPr="00421453">
        <w:rPr>
          <w:rFonts w:ascii="Times New Roman" w:hAnsi="Times New Roman"/>
          <w:sz w:val="24"/>
          <w:szCs w:val="24"/>
        </w:rPr>
        <w:t xml:space="preserve"> is subject to long-term suspension as a result of a finding of discrimination</w:t>
      </w:r>
      <w:r>
        <w:rPr>
          <w:rFonts w:ascii="Times New Roman" w:hAnsi="Times New Roman"/>
          <w:sz w:val="24"/>
          <w:szCs w:val="24"/>
        </w:rPr>
        <w:t xml:space="preserve">, </w:t>
      </w:r>
      <w:r w:rsidRPr="00421453">
        <w:rPr>
          <w:rFonts w:ascii="Times New Roman" w:hAnsi="Times New Roman"/>
          <w:sz w:val="24"/>
          <w:szCs w:val="24"/>
        </w:rPr>
        <w:t>harassment</w:t>
      </w:r>
      <w:r>
        <w:rPr>
          <w:rFonts w:ascii="Times New Roman" w:hAnsi="Times New Roman"/>
          <w:sz w:val="24"/>
          <w:szCs w:val="24"/>
        </w:rPr>
        <w:t xml:space="preserve"> or retaliation</w:t>
      </w:r>
      <w:r w:rsidRPr="00421453">
        <w:rPr>
          <w:rFonts w:ascii="Times New Roman" w:hAnsi="Times New Roman"/>
          <w:sz w:val="24"/>
          <w:szCs w:val="24"/>
        </w:rPr>
        <w:t xml:space="preserve">.  In such an instance, the appeal rights of the </w:t>
      </w:r>
      <w:r>
        <w:rPr>
          <w:rFonts w:ascii="Times New Roman" w:hAnsi="Times New Roman"/>
          <w:sz w:val="24"/>
          <w:szCs w:val="24"/>
        </w:rPr>
        <w:t>Respondent</w:t>
      </w:r>
      <w:r w:rsidRPr="00421453">
        <w:rPr>
          <w:rFonts w:ascii="Times New Roman" w:hAnsi="Times New Roman"/>
          <w:sz w:val="24"/>
          <w:szCs w:val="24"/>
        </w:rPr>
        <w:t xml:space="preserve"> will be provided in a manner consistent with the disciplinary due process requirements applicable to the circumstances (e.g., M.G.L. c. 71, 37H, 37H ½ or 37H ¾)</w:t>
      </w:r>
      <w:r>
        <w:rPr>
          <w:rFonts w:ascii="Times New Roman" w:hAnsi="Times New Roman"/>
          <w:sz w:val="24"/>
          <w:szCs w:val="24"/>
        </w:rPr>
        <w:t xml:space="preserve">. </w:t>
      </w:r>
      <w:r w:rsidRPr="00E550C4">
        <w:rPr>
          <w:rFonts w:ascii="Times New Roman" w:hAnsi="Times New Roman"/>
          <w:color w:val="000000" w:themeColor="text1"/>
          <w:sz w:val="24"/>
          <w:szCs w:val="24"/>
        </w:rPr>
        <w:t xml:space="preserve">Appeals must be made in writing (email is sufficient) to the Superintendent, </w:t>
      </w:r>
      <w:r>
        <w:rPr>
          <w:rFonts w:ascii="Times New Roman" w:hAnsi="Times New Roman"/>
          <w:color w:val="000000" w:themeColor="text1"/>
          <w:sz w:val="24"/>
          <w:szCs w:val="24"/>
        </w:rPr>
        <w:t>North Reading Public Schools,</w:t>
      </w:r>
      <w:r w:rsidRPr="0064128E">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189</w:t>
      </w:r>
      <w:proofErr w:type="gramEnd"/>
      <w:r>
        <w:rPr>
          <w:rFonts w:ascii="Times New Roman" w:hAnsi="Times New Roman"/>
          <w:color w:val="000000" w:themeColor="text1"/>
          <w:sz w:val="24"/>
          <w:szCs w:val="24"/>
        </w:rPr>
        <w:t xml:space="preserve"> Park Street, North Reading Massachusetts 01864</w:t>
      </w:r>
      <w:r w:rsidRPr="00E550C4">
        <w:rPr>
          <w:rFonts w:ascii="Times New Roman" w:hAnsi="Times New Roman"/>
          <w:color w:val="000000" w:themeColor="text1"/>
          <w:sz w:val="24"/>
          <w:szCs w:val="24"/>
        </w:rPr>
        <w:t xml:space="preserve">.  </w:t>
      </w:r>
      <w:r w:rsidRPr="00421453">
        <w:rPr>
          <w:rFonts w:ascii="Times New Roman" w:hAnsi="Times New Roman"/>
          <w:sz w:val="24"/>
          <w:szCs w:val="24"/>
        </w:rPr>
        <w:t xml:space="preserve">The Superintendent will decide the appeal within </w:t>
      </w:r>
      <w:proofErr w:type="gramStart"/>
      <w:r w:rsidRPr="00421453">
        <w:rPr>
          <w:rFonts w:ascii="Times New Roman" w:hAnsi="Times New Roman"/>
          <w:sz w:val="24"/>
          <w:szCs w:val="24"/>
        </w:rPr>
        <w:t>thirty (30)</w:t>
      </w:r>
      <w:proofErr w:type="gramEnd"/>
      <w:r w:rsidRPr="00421453">
        <w:rPr>
          <w:rFonts w:ascii="Times New Roman" w:hAnsi="Times New Roman"/>
          <w:sz w:val="24"/>
          <w:szCs w:val="24"/>
        </w:rPr>
        <w:t xml:space="preserve"> calendar days of the date of receipt of the written appeal.  </w:t>
      </w:r>
    </w:p>
    <w:p w14:paraId="2BD33275" w14:textId="77777777" w:rsidR="005A489E" w:rsidRPr="00C40CDF" w:rsidRDefault="005A489E" w:rsidP="005A489E">
      <w:pPr>
        <w:pStyle w:val="ListParagraph"/>
        <w:rPr>
          <w:rFonts w:ascii="Times New Roman" w:hAnsi="Times New Roman"/>
          <w:sz w:val="24"/>
          <w:szCs w:val="24"/>
        </w:rPr>
      </w:pPr>
    </w:p>
    <w:p w14:paraId="60438539" w14:textId="77777777" w:rsidR="005A489E" w:rsidRPr="00F13637" w:rsidRDefault="005A489E" w:rsidP="005A489E">
      <w:pPr>
        <w:pStyle w:val="ListParagraph"/>
        <w:numPr>
          <w:ilvl w:val="0"/>
          <w:numId w:val="36"/>
        </w:numPr>
        <w:rPr>
          <w:rFonts w:ascii="Times New Roman" w:hAnsi="Times New Roman"/>
          <w:sz w:val="24"/>
          <w:szCs w:val="24"/>
        </w:rPr>
      </w:pPr>
      <w:r>
        <w:rPr>
          <w:rFonts w:ascii="Times New Roman" w:hAnsi="Times New Roman"/>
          <w:sz w:val="24"/>
          <w:szCs w:val="24"/>
        </w:rPr>
        <w:t xml:space="preserve">Identification of </w:t>
      </w:r>
      <w:r w:rsidRPr="00C40CDF">
        <w:rPr>
          <w:rFonts w:ascii="Times New Roman" w:hAnsi="Times New Roman"/>
          <w:sz w:val="24"/>
          <w:szCs w:val="24"/>
        </w:rPr>
        <w:t>Civil Rights Coordinator</w:t>
      </w:r>
      <w:r>
        <w:rPr>
          <w:rFonts w:ascii="Times New Roman" w:hAnsi="Times New Roman"/>
          <w:sz w:val="24"/>
          <w:szCs w:val="24"/>
        </w:rPr>
        <w:t xml:space="preserve"> for complaints of discrimination, harassment, and retaliation under this Procedure is: </w:t>
      </w:r>
    </w:p>
    <w:p w14:paraId="195AC9EE" w14:textId="77777777" w:rsidR="005A489E" w:rsidRDefault="005A489E" w:rsidP="005A489E">
      <w:pPr>
        <w:pStyle w:val="ListParagraph"/>
        <w:rPr>
          <w:rFonts w:ascii="Times New Roman" w:eastAsia="Times New Roman" w:hAnsi="Times New Roman"/>
          <w:color w:val="000000" w:themeColor="text1"/>
          <w:sz w:val="24"/>
          <w:szCs w:val="24"/>
        </w:rPr>
      </w:pPr>
      <w:bookmarkStart w:id="4" w:name="_Hlk46914008"/>
    </w:p>
    <w:p w14:paraId="1E2B91DB" w14:textId="07228227" w:rsidR="005A489E" w:rsidRDefault="005A489E" w:rsidP="005A489E">
      <w:pPr>
        <w:pStyle w:val="ListParagraph"/>
        <w:rPr>
          <w:rFonts w:ascii="Times New Roman" w:hAnsi="Times New Roman"/>
          <w:b/>
          <w:bCs/>
          <w:sz w:val="24"/>
          <w:szCs w:val="24"/>
        </w:rPr>
      </w:pPr>
      <w:r>
        <w:rPr>
          <w:rFonts w:ascii="Times New Roman" w:hAnsi="Times New Roman"/>
          <w:bCs/>
          <w:sz w:val="24"/>
          <w:szCs w:val="24"/>
        </w:rPr>
        <w:t xml:space="preserve"> </w:t>
      </w:r>
    </w:p>
    <w:p w14:paraId="1059F60F" w14:textId="77777777" w:rsidR="005A489E" w:rsidRDefault="005A489E" w:rsidP="005A489E">
      <w:pPr>
        <w:pStyle w:val="ListParagraph"/>
        <w:rPr>
          <w:rFonts w:ascii="Times New Roman" w:hAnsi="Times New Roman"/>
          <w:b/>
          <w:bCs/>
          <w:sz w:val="24"/>
          <w:szCs w:val="24"/>
        </w:rPr>
      </w:pPr>
    </w:p>
    <w:bookmarkEnd w:id="4"/>
    <w:p w14:paraId="66415E7C" w14:textId="77777777" w:rsidR="005A489E" w:rsidRPr="00D62E47" w:rsidRDefault="005A489E" w:rsidP="005A489E">
      <w:pPr>
        <w:pStyle w:val="ListParagraph"/>
        <w:numPr>
          <w:ilvl w:val="0"/>
          <w:numId w:val="36"/>
        </w:numPr>
        <w:rPr>
          <w:rFonts w:ascii="Times New Roman" w:hAnsi="Times New Roman"/>
          <w:sz w:val="24"/>
          <w:szCs w:val="24"/>
        </w:rPr>
      </w:pPr>
      <w:r w:rsidRPr="00D62E47">
        <w:rPr>
          <w:rFonts w:ascii="Times New Roman" w:hAnsi="Times New Roman"/>
          <w:sz w:val="24"/>
          <w:szCs w:val="24"/>
        </w:rPr>
        <w:t xml:space="preserve">Employment Agencies: The contact information for state and federal employment discrimination enforcement agencies is as follows:  (1) Federal: United States Equal Employment Opportunity Commission (EEOC); John F. Kennedy Federal Building; </w:t>
      </w:r>
      <w:r w:rsidRPr="00D62E47">
        <w:rPr>
          <w:rFonts w:ascii="Times New Roman" w:hAnsi="Times New Roman"/>
          <w:sz w:val="24"/>
          <w:szCs w:val="24"/>
          <w:shd w:val="clear" w:color="auto" w:fill="FFFFFF"/>
        </w:rPr>
        <w:t xml:space="preserve">15 New Sudbury Street, Room 475; Boston, MA 02203-0506; </w:t>
      </w:r>
      <w:r w:rsidRPr="00D62E47">
        <w:rPr>
          <w:rFonts w:ascii="Times New Roman" w:hAnsi="Times New Roman"/>
          <w:sz w:val="24"/>
          <w:szCs w:val="24"/>
        </w:rPr>
        <w:t xml:space="preserve">1-800-669-4000; </w:t>
      </w:r>
      <w:hyperlink r:id="rId9" w:history="1">
        <w:r w:rsidRPr="00D62E47">
          <w:rPr>
            <w:rFonts w:ascii="Times New Roman" w:hAnsi="Times New Roman"/>
            <w:color w:val="0563C1" w:themeColor="hyperlink"/>
            <w:sz w:val="24"/>
            <w:szCs w:val="24"/>
            <w:u w:val="single"/>
          </w:rPr>
          <w:t xml:space="preserve">EEOC </w:t>
        </w:r>
        <w:r w:rsidRPr="00D62E47">
          <w:rPr>
            <w:rFonts w:ascii="Times New Roman" w:hAnsi="Times New Roman"/>
            <w:color w:val="0563C1" w:themeColor="hyperlink"/>
            <w:sz w:val="24"/>
            <w:szCs w:val="24"/>
            <w:u w:val="single"/>
          </w:rPr>
          <w:lastRenderedPageBreak/>
          <w:t>Boston Area Office Website</w:t>
        </w:r>
      </w:hyperlink>
      <w:r>
        <w:rPr>
          <w:rFonts w:ascii="Times New Roman" w:hAnsi="Times New Roman"/>
          <w:sz w:val="24"/>
          <w:szCs w:val="24"/>
        </w:rPr>
        <w:t xml:space="preserve">: </w:t>
      </w:r>
      <w:hyperlink r:id="rId10" w:history="1">
        <w:r w:rsidRPr="00AE4CAF">
          <w:rPr>
            <w:rStyle w:val="Hyperlink"/>
            <w:rFonts w:ascii="Times New Roman" w:hAnsi="Times New Roman"/>
            <w:sz w:val="24"/>
            <w:szCs w:val="24"/>
          </w:rPr>
          <w:t>https://www.eeoc.gov/field-office/boston/location</w:t>
        </w:r>
      </w:hyperlink>
      <w:r w:rsidRPr="00AE4CAF">
        <w:rPr>
          <w:rFonts w:ascii="Times New Roman" w:hAnsi="Times New Roman"/>
          <w:sz w:val="24"/>
          <w:szCs w:val="24"/>
        </w:rPr>
        <w:t>;</w:t>
      </w:r>
      <w:r w:rsidRPr="00D62E47">
        <w:rPr>
          <w:rFonts w:ascii="Times New Roman" w:hAnsi="Times New Roman"/>
          <w:color w:val="0563C1" w:themeColor="hyperlink"/>
          <w:sz w:val="24"/>
          <w:szCs w:val="24"/>
        </w:rPr>
        <w:t xml:space="preserve"> </w:t>
      </w:r>
      <w:r w:rsidRPr="00D62E47">
        <w:rPr>
          <w:rFonts w:ascii="Times New Roman" w:hAnsi="Times New Roman"/>
          <w:sz w:val="24"/>
          <w:szCs w:val="24"/>
        </w:rPr>
        <w:t>and</w:t>
      </w:r>
      <w:r w:rsidRPr="00D62E47">
        <w:rPr>
          <w:rFonts w:ascii="Times New Roman" w:hAnsi="Times New Roman"/>
          <w:color w:val="0563C1" w:themeColor="hyperlink"/>
          <w:sz w:val="24"/>
          <w:szCs w:val="24"/>
        </w:rPr>
        <w:t xml:space="preserve"> </w:t>
      </w:r>
      <w:r w:rsidRPr="00D62E47">
        <w:rPr>
          <w:rFonts w:ascii="Times New Roman" w:hAnsi="Times New Roman"/>
          <w:sz w:val="24"/>
          <w:szCs w:val="24"/>
        </w:rPr>
        <w:t xml:space="preserve">(2) State: </w:t>
      </w:r>
      <w:r w:rsidRPr="00D62E47">
        <w:rPr>
          <w:rFonts w:ascii="Times New Roman" w:hAnsi="Times New Roman"/>
          <w:bCs/>
          <w:sz w:val="24"/>
          <w:szCs w:val="24"/>
        </w:rPr>
        <w:t xml:space="preserve">Massachusetts Commission Against Discrimination (MCAD); Boston Headquarters; One </w:t>
      </w:r>
      <w:proofErr w:type="spellStart"/>
      <w:r w:rsidRPr="00D62E47">
        <w:rPr>
          <w:rFonts w:ascii="Times New Roman" w:hAnsi="Times New Roman"/>
          <w:bCs/>
          <w:sz w:val="24"/>
          <w:szCs w:val="24"/>
        </w:rPr>
        <w:t>Ashburton</w:t>
      </w:r>
      <w:proofErr w:type="spellEnd"/>
      <w:r w:rsidRPr="00D62E47">
        <w:rPr>
          <w:rFonts w:ascii="Times New Roman" w:hAnsi="Times New Roman"/>
          <w:bCs/>
          <w:sz w:val="24"/>
          <w:szCs w:val="24"/>
        </w:rPr>
        <w:t xml:space="preserve"> Place; </w:t>
      </w:r>
      <w:r w:rsidRPr="00D62E47">
        <w:rPr>
          <w:rFonts w:ascii="Times New Roman" w:hAnsi="Times New Roman"/>
          <w:sz w:val="24"/>
          <w:szCs w:val="24"/>
        </w:rPr>
        <w:t xml:space="preserve">Sixth Floor, Room 601; Boston, MA 02108; (617)-994-6000; </w:t>
      </w:r>
      <w:hyperlink r:id="rId11" w:history="1">
        <w:r w:rsidRPr="00D62E47">
          <w:rPr>
            <w:rFonts w:ascii="Times New Roman" w:hAnsi="Times New Roman"/>
            <w:color w:val="0563C1" w:themeColor="hyperlink"/>
            <w:sz w:val="24"/>
            <w:szCs w:val="24"/>
            <w:u w:val="single"/>
          </w:rPr>
          <w:t>MCAD Website</w:t>
        </w:r>
      </w:hyperlink>
      <w:r>
        <w:rPr>
          <w:rFonts w:ascii="Times New Roman" w:hAnsi="Times New Roman"/>
          <w:color w:val="0563C1" w:themeColor="hyperlink"/>
          <w:sz w:val="24"/>
          <w:szCs w:val="24"/>
          <w:u w:val="single"/>
        </w:rPr>
        <w:t xml:space="preserve">: </w:t>
      </w:r>
      <w:hyperlink r:id="rId12" w:history="1">
        <w:r w:rsidRPr="00AE4CAF">
          <w:rPr>
            <w:rStyle w:val="Hyperlink"/>
            <w:rFonts w:ascii="Times New Roman" w:hAnsi="Times New Roman"/>
            <w:sz w:val="24"/>
            <w:szCs w:val="24"/>
          </w:rPr>
          <w:t>https://www.mass.gov/orgs/massachusetts-commission-against-discrimination</w:t>
        </w:r>
      </w:hyperlink>
      <w:r w:rsidRPr="00D62E47">
        <w:rPr>
          <w:rFonts w:ascii="Times New Roman" w:hAnsi="Times New Roman"/>
          <w:sz w:val="24"/>
          <w:szCs w:val="24"/>
        </w:rPr>
        <w:t xml:space="preserve">. </w:t>
      </w:r>
    </w:p>
    <w:p w14:paraId="74D2AE5C" w14:textId="77777777" w:rsidR="005A489E" w:rsidRPr="00360A3D" w:rsidRDefault="005A489E" w:rsidP="005A489E">
      <w:pPr>
        <w:ind w:left="360"/>
        <w:rPr>
          <w:rFonts w:ascii="Times New Roman" w:hAnsi="Times New Roman"/>
          <w:sz w:val="24"/>
          <w:szCs w:val="24"/>
        </w:rPr>
      </w:pPr>
      <w:r w:rsidRPr="00360A3D">
        <w:rPr>
          <w:rFonts w:ascii="Times New Roman" w:hAnsi="Times New Roman"/>
          <w:sz w:val="24"/>
          <w:szCs w:val="24"/>
          <w:u w:val="single"/>
        </w:rPr>
        <w:t>Legal Ref:</w:t>
      </w:r>
      <w:r w:rsidRPr="00360A3D">
        <w:rPr>
          <w:rFonts w:ascii="Times New Roman" w:hAnsi="Times New Roman"/>
          <w:b/>
          <w:sz w:val="24"/>
          <w:szCs w:val="24"/>
        </w:rPr>
        <w:t xml:space="preserve"> </w:t>
      </w:r>
      <w:r w:rsidRPr="00360A3D">
        <w:rPr>
          <w:rFonts w:ascii="Times New Roman" w:hAnsi="Times New Roman"/>
          <w:sz w:val="24"/>
          <w:szCs w:val="24"/>
        </w:rPr>
        <w:t xml:space="preserve">Section 504 of the Rehabilitation Act of 1973; Title II of the Americans with Disabilities Act of 1990; Title VI of the Civil Rights Act of 1964; Title VII of the Civil Rights Act of 1964; Title IX of the Education Amendments of 1972; the Age Act; M.G.L. c. 151B and c. 151C; M.G.L. c. 76, § 5; SC Policy JICFB, Bullying Prevention; SC Policy AC, Nondiscrimination.  </w:t>
      </w:r>
    </w:p>
    <w:p w14:paraId="5177EE2A" w14:textId="77777777" w:rsidR="005A489E" w:rsidRDefault="005A489E" w:rsidP="005A489E">
      <w:pPr>
        <w:rPr>
          <w:rFonts w:ascii="Times New Roman" w:hAnsi="Times New Roman"/>
          <w:sz w:val="24"/>
          <w:szCs w:val="24"/>
        </w:rPr>
      </w:pPr>
    </w:p>
    <w:p w14:paraId="00F8AD15" w14:textId="77777777" w:rsidR="005A489E" w:rsidRPr="008F47F3" w:rsidRDefault="005A489E" w:rsidP="005A489E">
      <w:pPr>
        <w:spacing w:after="200" w:line="276" w:lineRule="auto"/>
        <w:rPr>
          <w:rFonts w:ascii="Times New Roman" w:hAnsi="Times New Roman"/>
          <w:sz w:val="24"/>
          <w:szCs w:val="24"/>
        </w:rPr>
      </w:pPr>
    </w:p>
    <w:p w14:paraId="3A320E44" w14:textId="77777777" w:rsidR="005A489E" w:rsidRDefault="005A489E">
      <w:pPr>
        <w:spacing w:after="160" w:line="259" w:lineRule="auto"/>
        <w:rPr>
          <w:rFonts w:ascii="Times New Roman" w:hAnsi="Times New Roman"/>
          <w:color w:val="000000" w:themeColor="text1"/>
          <w:sz w:val="32"/>
          <w:szCs w:val="32"/>
        </w:rPr>
      </w:pPr>
      <w:r>
        <w:rPr>
          <w:rFonts w:ascii="Times New Roman" w:hAnsi="Times New Roman"/>
          <w:color w:val="000000" w:themeColor="text1"/>
          <w:sz w:val="32"/>
          <w:szCs w:val="32"/>
        </w:rPr>
        <w:br w:type="page"/>
      </w:r>
    </w:p>
    <w:p w14:paraId="5FC062CA" w14:textId="5F14C0B7" w:rsidR="005A489E" w:rsidRPr="005A489E" w:rsidRDefault="005A489E" w:rsidP="005A489E">
      <w:pPr>
        <w:ind w:left="7200" w:firstLine="720"/>
        <w:jc w:val="center"/>
        <w:rPr>
          <w:rFonts w:ascii="Times New Roman" w:hAnsi="Times New Roman"/>
          <w:color w:val="000000" w:themeColor="text1"/>
          <w:sz w:val="32"/>
          <w:szCs w:val="32"/>
        </w:rPr>
      </w:pPr>
      <w:r w:rsidRPr="005A489E">
        <w:rPr>
          <w:rFonts w:ascii="Times New Roman" w:hAnsi="Times New Roman"/>
          <w:color w:val="000000" w:themeColor="text1"/>
          <w:sz w:val="32"/>
          <w:szCs w:val="32"/>
        </w:rPr>
        <w:lastRenderedPageBreak/>
        <w:t>ABBA-R</w:t>
      </w:r>
      <w:r>
        <w:rPr>
          <w:rFonts w:ascii="Times New Roman" w:hAnsi="Times New Roman"/>
          <w:color w:val="000000" w:themeColor="text1"/>
          <w:sz w:val="32"/>
          <w:szCs w:val="32"/>
        </w:rPr>
        <w:t>2</w:t>
      </w:r>
    </w:p>
    <w:p w14:paraId="35C345BE" w14:textId="77777777" w:rsidR="005A489E" w:rsidRDefault="005A489E" w:rsidP="00E550C4">
      <w:pPr>
        <w:jc w:val="center"/>
        <w:rPr>
          <w:rFonts w:ascii="Times New Roman" w:hAnsi="Times New Roman"/>
          <w:b/>
          <w:color w:val="000000" w:themeColor="text1"/>
          <w:sz w:val="32"/>
          <w:szCs w:val="32"/>
        </w:rPr>
      </w:pPr>
    </w:p>
    <w:p w14:paraId="694A9023" w14:textId="0357761A" w:rsidR="00A07292" w:rsidRPr="0063525D" w:rsidRDefault="00BB5279" w:rsidP="00E550C4">
      <w:pPr>
        <w:jc w:val="center"/>
        <w:rPr>
          <w:rFonts w:ascii="Times New Roman" w:hAnsi="Times New Roman"/>
          <w:color w:val="000000" w:themeColor="text1"/>
          <w:sz w:val="32"/>
          <w:szCs w:val="32"/>
        </w:rPr>
      </w:pPr>
      <w:r w:rsidRPr="0063525D">
        <w:rPr>
          <w:rFonts w:ascii="Times New Roman" w:hAnsi="Times New Roman"/>
          <w:b/>
          <w:color w:val="000000" w:themeColor="text1"/>
          <w:sz w:val="32"/>
          <w:szCs w:val="32"/>
        </w:rPr>
        <w:t xml:space="preserve">Title IX Sexual Harassment </w:t>
      </w:r>
      <w:r w:rsidR="00D6775B" w:rsidRPr="0063525D">
        <w:rPr>
          <w:rFonts w:ascii="Times New Roman" w:hAnsi="Times New Roman"/>
          <w:b/>
          <w:color w:val="000000" w:themeColor="text1"/>
          <w:sz w:val="32"/>
          <w:szCs w:val="32"/>
        </w:rPr>
        <w:t xml:space="preserve">Grievance Procedure </w:t>
      </w:r>
    </w:p>
    <w:p w14:paraId="6C889030" w14:textId="77777777" w:rsidR="00A07292" w:rsidRPr="0063525D" w:rsidRDefault="00A07292" w:rsidP="00A07292">
      <w:pPr>
        <w:rPr>
          <w:rFonts w:ascii="Times New Roman" w:hAnsi="Times New Roman"/>
          <w:b/>
          <w:color w:val="000000" w:themeColor="text1"/>
          <w:sz w:val="24"/>
          <w:szCs w:val="24"/>
        </w:rPr>
      </w:pPr>
    </w:p>
    <w:p w14:paraId="45DBA9BF" w14:textId="4C491B75" w:rsidR="00B92648" w:rsidRPr="0063525D" w:rsidRDefault="00B92648" w:rsidP="00CB0128">
      <w:pPr>
        <w:rPr>
          <w:rFonts w:ascii="Times New Roman" w:hAnsi="Times New Roman"/>
          <w:color w:val="000000" w:themeColor="text1"/>
          <w:sz w:val="24"/>
          <w:szCs w:val="24"/>
          <w:u w:val="single"/>
        </w:rPr>
      </w:pPr>
      <w:r w:rsidRPr="0063525D">
        <w:rPr>
          <w:rFonts w:ascii="Times New Roman" w:hAnsi="Times New Roman"/>
          <w:color w:val="000000" w:themeColor="text1"/>
          <w:sz w:val="24"/>
          <w:szCs w:val="24"/>
          <w:u w:val="single"/>
        </w:rPr>
        <w:t>O</w:t>
      </w:r>
      <w:r w:rsidR="00E37058" w:rsidRPr="0063525D">
        <w:rPr>
          <w:rFonts w:ascii="Times New Roman" w:hAnsi="Times New Roman"/>
          <w:color w:val="000000" w:themeColor="text1"/>
          <w:sz w:val="24"/>
          <w:szCs w:val="24"/>
          <w:u w:val="single"/>
        </w:rPr>
        <w:t>VERVIEW</w:t>
      </w:r>
    </w:p>
    <w:p w14:paraId="02A041A8" w14:textId="77777777" w:rsidR="00B92648" w:rsidRPr="0063525D" w:rsidRDefault="00B92648" w:rsidP="002166E8">
      <w:pPr>
        <w:rPr>
          <w:rFonts w:ascii="Times New Roman" w:hAnsi="Times New Roman"/>
          <w:color w:val="000000" w:themeColor="text1"/>
          <w:sz w:val="24"/>
          <w:szCs w:val="24"/>
          <w:u w:val="single"/>
        </w:rPr>
      </w:pPr>
    </w:p>
    <w:p w14:paraId="47BB2B90" w14:textId="121DB29E" w:rsidR="00126D2E" w:rsidRPr="0063525D" w:rsidRDefault="00A07292" w:rsidP="002166E8">
      <w:pPr>
        <w:rPr>
          <w:rFonts w:ascii="Times New Roman" w:hAnsi="Times New Roman"/>
          <w:color w:val="000000" w:themeColor="text1"/>
          <w:sz w:val="24"/>
          <w:szCs w:val="24"/>
        </w:rPr>
      </w:pPr>
      <w:r w:rsidRPr="0063525D">
        <w:rPr>
          <w:rFonts w:ascii="Times New Roman" w:hAnsi="Times New Roman"/>
          <w:color w:val="000000" w:themeColor="text1"/>
          <w:sz w:val="24"/>
          <w:szCs w:val="24"/>
        </w:rPr>
        <w:t xml:space="preserve">The </w:t>
      </w:r>
      <w:bookmarkStart w:id="5" w:name="_Hlk47363955"/>
      <w:r w:rsidR="002C1415">
        <w:rPr>
          <w:rFonts w:ascii="Times New Roman" w:hAnsi="Times New Roman"/>
          <w:color w:val="000000" w:themeColor="text1"/>
          <w:sz w:val="24"/>
          <w:szCs w:val="24"/>
        </w:rPr>
        <w:t>North Reading Public Schools</w:t>
      </w:r>
      <w:r w:rsidRPr="0063525D">
        <w:rPr>
          <w:rFonts w:ascii="Times New Roman" w:hAnsi="Times New Roman"/>
          <w:color w:val="000000" w:themeColor="text1"/>
          <w:sz w:val="24"/>
          <w:szCs w:val="24"/>
        </w:rPr>
        <w:t xml:space="preserve"> </w:t>
      </w:r>
      <w:bookmarkEnd w:id="5"/>
      <w:r w:rsidRPr="0063525D">
        <w:rPr>
          <w:rFonts w:ascii="Times New Roman" w:hAnsi="Times New Roman"/>
          <w:color w:val="000000" w:themeColor="text1"/>
          <w:sz w:val="24"/>
          <w:szCs w:val="24"/>
        </w:rPr>
        <w:t>is committed to maintaining school environment</w:t>
      </w:r>
      <w:r w:rsidR="00602AF8" w:rsidRPr="0063525D">
        <w:rPr>
          <w:rFonts w:ascii="Times New Roman" w:hAnsi="Times New Roman"/>
          <w:color w:val="000000" w:themeColor="text1"/>
          <w:sz w:val="24"/>
          <w:szCs w:val="24"/>
        </w:rPr>
        <w:t>s</w:t>
      </w:r>
      <w:r w:rsidRPr="0063525D">
        <w:rPr>
          <w:rFonts w:ascii="Times New Roman" w:hAnsi="Times New Roman"/>
          <w:color w:val="000000" w:themeColor="text1"/>
          <w:sz w:val="24"/>
          <w:szCs w:val="24"/>
        </w:rPr>
        <w:t xml:space="preserve"> free of </w:t>
      </w:r>
      <w:r w:rsidR="00C94A01" w:rsidRPr="0063525D">
        <w:rPr>
          <w:rFonts w:ascii="Times New Roman" w:hAnsi="Times New Roman"/>
          <w:color w:val="000000" w:themeColor="text1"/>
          <w:sz w:val="24"/>
          <w:szCs w:val="24"/>
        </w:rPr>
        <w:t>sexual harassment</w:t>
      </w:r>
      <w:r w:rsidRPr="0063525D">
        <w:rPr>
          <w:rFonts w:ascii="Times New Roman" w:hAnsi="Times New Roman"/>
          <w:color w:val="000000" w:themeColor="text1"/>
          <w:sz w:val="24"/>
          <w:szCs w:val="24"/>
        </w:rPr>
        <w:t xml:space="preserve">.  </w:t>
      </w:r>
    </w:p>
    <w:p w14:paraId="28268825" w14:textId="77777777" w:rsidR="00126D2E" w:rsidRPr="0063525D" w:rsidRDefault="00126D2E" w:rsidP="0080491E">
      <w:pPr>
        <w:rPr>
          <w:rFonts w:ascii="Times New Roman" w:hAnsi="Times New Roman"/>
          <w:color w:val="000000" w:themeColor="text1"/>
          <w:sz w:val="24"/>
          <w:szCs w:val="24"/>
        </w:rPr>
      </w:pPr>
    </w:p>
    <w:p w14:paraId="0257F9BF" w14:textId="0D44DCF0" w:rsidR="00BE2903" w:rsidRPr="0063525D" w:rsidRDefault="00C94A01" w:rsidP="0080491E">
      <w:pPr>
        <w:rPr>
          <w:rFonts w:ascii="Times New Roman" w:hAnsi="Times New Roman"/>
          <w:color w:val="000000" w:themeColor="text1"/>
          <w:sz w:val="24"/>
          <w:szCs w:val="24"/>
        </w:rPr>
      </w:pPr>
      <w:r w:rsidRPr="0063525D">
        <w:rPr>
          <w:rFonts w:ascii="Times New Roman" w:hAnsi="Times New Roman"/>
          <w:color w:val="000000" w:themeColor="text1"/>
          <w:sz w:val="24"/>
          <w:szCs w:val="24"/>
        </w:rPr>
        <w:t xml:space="preserve">Sexual harassment </w:t>
      </w:r>
      <w:r w:rsidR="00126D2E" w:rsidRPr="0063525D">
        <w:rPr>
          <w:rFonts w:ascii="Times New Roman" w:hAnsi="Times New Roman"/>
          <w:color w:val="000000" w:themeColor="text1"/>
          <w:sz w:val="24"/>
          <w:szCs w:val="24"/>
        </w:rPr>
        <w:t xml:space="preserve">in any form or for any reason is prohibited.  This includes </w:t>
      </w:r>
      <w:r w:rsidRPr="0063525D">
        <w:rPr>
          <w:rFonts w:ascii="Times New Roman" w:hAnsi="Times New Roman"/>
          <w:color w:val="000000" w:themeColor="text1"/>
          <w:sz w:val="24"/>
          <w:szCs w:val="24"/>
        </w:rPr>
        <w:t xml:space="preserve">sexual </w:t>
      </w:r>
      <w:r w:rsidR="00126D2E" w:rsidRPr="0063525D">
        <w:rPr>
          <w:rFonts w:ascii="Times New Roman" w:hAnsi="Times New Roman"/>
          <w:color w:val="000000" w:themeColor="text1"/>
          <w:sz w:val="24"/>
          <w:szCs w:val="24"/>
        </w:rPr>
        <w:t xml:space="preserve">harassment by administrators, personnel, students, </w:t>
      </w:r>
      <w:r w:rsidR="00D6775B" w:rsidRPr="0063525D">
        <w:rPr>
          <w:rFonts w:ascii="Times New Roman" w:hAnsi="Times New Roman"/>
          <w:color w:val="000000" w:themeColor="text1"/>
          <w:sz w:val="24"/>
          <w:szCs w:val="24"/>
        </w:rPr>
        <w:t>vendors,</w:t>
      </w:r>
      <w:r w:rsidR="00126D2E" w:rsidRPr="0063525D">
        <w:rPr>
          <w:rFonts w:ascii="Times New Roman" w:hAnsi="Times New Roman"/>
          <w:color w:val="000000" w:themeColor="text1"/>
          <w:sz w:val="24"/>
          <w:szCs w:val="24"/>
        </w:rPr>
        <w:t xml:space="preserve"> and other individuals in school or at school related events.  </w:t>
      </w:r>
    </w:p>
    <w:p w14:paraId="25BF0637" w14:textId="0CFD7313" w:rsidR="0088146D" w:rsidRPr="0063525D" w:rsidRDefault="0088146D" w:rsidP="0080491E">
      <w:pPr>
        <w:rPr>
          <w:rFonts w:ascii="Times New Roman" w:hAnsi="Times New Roman"/>
          <w:color w:val="000000" w:themeColor="text1"/>
          <w:sz w:val="24"/>
          <w:szCs w:val="24"/>
        </w:rPr>
      </w:pPr>
    </w:p>
    <w:p w14:paraId="4BD13571" w14:textId="7FCE383A" w:rsidR="00BE2903" w:rsidRPr="0063525D" w:rsidRDefault="007C245C" w:rsidP="0080491E">
      <w:pPr>
        <w:rPr>
          <w:rFonts w:ascii="Times New Roman" w:hAnsi="Times New Roman"/>
          <w:color w:val="000000" w:themeColor="text1"/>
          <w:sz w:val="24"/>
          <w:szCs w:val="24"/>
        </w:rPr>
      </w:pPr>
      <w:r w:rsidRPr="0063525D">
        <w:rPr>
          <w:rFonts w:ascii="Times New Roman" w:hAnsi="Times New Roman"/>
          <w:color w:val="000000" w:themeColor="text1"/>
          <w:sz w:val="24"/>
          <w:szCs w:val="24"/>
        </w:rPr>
        <w:t xml:space="preserve">The District does not discriminate on the basis of sex in </w:t>
      </w:r>
      <w:r w:rsidR="00BE2903" w:rsidRPr="0063525D">
        <w:rPr>
          <w:rFonts w:ascii="Times New Roman" w:hAnsi="Times New Roman"/>
          <w:color w:val="000000" w:themeColor="text1"/>
          <w:sz w:val="24"/>
          <w:szCs w:val="24"/>
        </w:rPr>
        <w:t xml:space="preserve">its </w:t>
      </w:r>
      <w:r w:rsidRPr="0063525D">
        <w:rPr>
          <w:rFonts w:ascii="Times New Roman" w:hAnsi="Times New Roman"/>
          <w:color w:val="000000" w:themeColor="text1"/>
          <w:sz w:val="24"/>
          <w:szCs w:val="24"/>
        </w:rPr>
        <w:t>educational programs or activities and is required by Title IX</w:t>
      </w:r>
      <w:r w:rsidR="00707103" w:rsidRPr="0063525D">
        <w:rPr>
          <w:rFonts w:ascii="Times New Roman" w:hAnsi="Times New Roman"/>
          <w:color w:val="000000" w:themeColor="text1"/>
          <w:sz w:val="24"/>
          <w:szCs w:val="24"/>
        </w:rPr>
        <w:t xml:space="preserve"> </w:t>
      </w:r>
      <w:r w:rsidRPr="0063525D">
        <w:rPr>
          <w:rFonts w:ascii="Times New Roman" w:hAnsi="Times New Roman"/>
          <w:color w:val="000000" w:themeColor="text1"/>
          <w:sz w:val="24"/>
          <w:szCs w:val="24"/>
        </w:rPr>
        <w:t xml:space="preserve">not to discriminate on the basis of sex. </w:t>
      </w:r>
      <w:r w:rsidR="00707103" w:rsidRPr="0063525D">
        <w:rPr>
          <w:rFonts w:ascii="Times New Roman" w:hAnsi="Times New Roman"/>
          <w:color w:val="000000" w:themeColor="text1"/>
          <w:sz w:val="24"/>
          <w:szCs w:val="24"/>
        </w:rPr>
        <w:t xml:space="preserve"> </w:t>
      </w:r>
      <w:r w:rsidRPr="0063525D">
        <w:rPr>
          <w:rFonts w:ascii="Times New Roman" w:hAnsi="Times New Roman"/>
          <w:color w:val="000000" w:themeColor="text1"/>
          <w:sz w:val="24"/>
          <w:szCs w:val="24"/>
        </w:rPr>
        <w:t xml:space="preserve">Such non-discrimination </w:t>
      </w:r>
      <w:r w:rsidR="00B92648" w:rsidRPr="0063525D">
        <w:rPr>
          <w:rFonts w:ascii="Times New Roman" w:hAnsi="Times New Roman"/>
          <w:color w:val="000000" w:themeColor="text1"/>
          <w:sz w:val="24"/>
          <w:szCs w:val="24"/>
        </w:rPr>
        <w:t xml:space="preserve">also </w:t>
      </w:r>
      <w:r w:rsidRPr="0063525D">
        <w:rPr>
          <w:rFonts w:ascii="Times New Roman" w:hAnsi="Times New Roman"/>
          <w:color w:val="000000" w:themeColor="text1"/>
          <w:sz w:val="24"/>
          <w:szCs w:val="24"/>
        </w:rPr>
        <w:t xml:space="preserve">extends to admissions and </w:t>
      </w:r>
      <w:r w:rsidR="00B92648" w:rsidRPr="0063525D">
        <w:rPr>
          <w:rFonts w:ascii="Times New Roman" w:hAnsi="Times New Roman"/>
          <w:color w:val="000000" w:themeColor="text1"/>
          <w:sz w:val="24"/>
          <w:szCs w:val="24"/>
        </w:rPr>
        <w:t>the employment application process.</w:t>
      </w:r>
      <w:r w:rsidRPr="0063525D">
        <w:rPr>
          <w:rFonts w:ascii="Times New Roman" w:hAnsi="Times New Roman"/>
          <w:color w:val="000000" w:themeColor="text1"/>
          <w:sz w:val="24"/>
          <w:szCs w:val="24"/>
        </w:rPr>
        <w:t xml:space="preserve"> </w:t>
      </w:r>
      <w:r w:rsidR="00707103" w:rsidRPr="0063525D">
        <w:rPr>
          <w:rFonts w:ascii="Times New Roman" w:hAnsi="Times New Roman"/>
          <w:color w:val="000000" w:themeColor="text1"/>
          <w:sz w:val="24"/>
          <w:szCs w:val="24"/>
        </w:rPr>
        <w:t xml:space="preserve"> </w:t>
      </w:r>
      <w:r w:rsidR="00126D2E" w:rsidRPr="0063525D">
        <w:rPr>
          <w:rFonts w:ascii="Times New Roman" w:hAnsi="Times New Roman"/>
          <w:color w:val="000000" w:themeColor="text1"/>
          <w:sz w:val="24"/>
          <w:szCs w:val="24"/>
        </w:rPr>
        <w:t xml:space="preserve">Retaliation against any individual who has brought </w:t>
      </w:r>
      <w:r w:rsidR="00C94A01" w:rsidRPr="0063525D">
        <w:rPr>
          <w:rFonts w:ascii="Times New Roman" w:hAnsi="Times New Roman"/>
          <w:color w:val="000000" w:themeColor="text1"/>
          <w:sz w:val="24"/>
          <w:szCs w:val="24"/>
        </w:rPr>
        <w:t xml:space="preserve">sexual </w:t>
      </w:r>
      <w:r w:rsidR="00126D2E" w:rsidRPr="0063525D">
        <w:rPr>
          <w:rFonts w:ascii="Times New Roman" w:hAnsi="Times New Roman"/>
          <w:color w:val="000000" w:themeColor="text1"/>
          <w:sz w:val="24"/>
          <w:szCs w:val="24"/>
        </w:rPr>
        <w:t>harassment to the attention of school officials</w:t>
      </w:r>
      <w:r w:rsidR="001E129F" w:rsidRPr="0063525D">
        <w:rPr>
          <w:rFonts w:ascii="Times New Roman" w:hAnsi="Times New Roman"/>
          <w:color w:val="000000" w:themeColor="text1"/>
          <w:sz w:val="24"/>
          <w:szCs w:val="24"/>
        </w:rPr>
        <w:t xml:space="preserve">, </w:t>
      </w:r>
      <w:r w:rsidR="00126D2E" w:rsidRPr="0063525D">
        <w:rPr>
          <w:rFonts w:ascii="Times New Roman" w:hAnsi="Times New Roman"/>
          <w:color w:val="000000" w:themeColor="text1"/>
          <w:sz w:val="24"/>
          <w:szCs w:val="24"/>
        </w:rPr>
        <w:t xml:space="preserve">or </w:t>
      </w:r>
      <w:r w:rsidR="0031342C" w:rsidRPr="0063525D">
        <w:rPr>
          <w:rFonts w:ascii="Times New Roman" w:hAnsi="Times New Roman"/>
          <w:color w:val="000000" w:themeColor="text1"/>
          <w:sz w:val="24"/>
          <w:szCs w:val="24"/>
        </w:rPr>
        <w:t xml:space="preserve">against an individual </w:t>
      </w:r>
      <w:r w:rsidR="00126D2E" w:rsidRPr="0063525D">
        <w:rPr>
          <w:rFonts w:ascii="Times New Roman" w:hAnsi="Times New Roman"/>
          <w:color w:val="000000" w:themeColor="text1"/>
          <w:sz w:val="24"/>
          <w:szCs w:val="24"/>
        </w:rPr>
        <w:t>who has</w:t>
      </w:r>
      <w:r w:rsidR="006B7BB4" w:rsidRPr="0063525D">
        <w:rPr>
          <w:rFonts w:ascii="Times New Roman" w:hAnsi="Times New Roman"/>
          <w:color w:val="000000" w:themeColor="text1"/>
          <w:sz w:val="24"/>
          <w:szCs w:val="24"/>
        </w:rPr>
        <w:t xml:space="preserve"> participated</w:t>
      </w:r>
      <w:r w:rsidR="001E129F" w:rsidRPr="0063525D">
        <w:rPr>
          <w:rFonts w:ascii="Times New Roman" w:hAnsi="Times New Roman"/>
          <w:color w:val="000000" w:themeColor="text1"/>
          <w:sz w:val="24"/>
          <w:szCs w:val="24"/>
        </w:rPr>
        <w:t xml:space="preserve">, </w:t>
      </w:r>
      <w:r w:rsidR="006B7BB4" w:rsidRPr="0063525D">
        <w:rPr>
          <w:rFonts w:ascii="Times New Roman" w:hAnsi="Times New Roman"/>
          <w:color w:val="000000" w:themeColor="text1"/>
          <w:sz w:val="24"/>
          <w:szCs w:val="24"/>
        </w:rPr>
        <w:t>or refused to participate</w:t>
      </w:r>
      <w:r w:rsidR="001E129F" w:rsidRPr="0063525D">
        <w:rPr>
          <w:rFonts w:ascii="Times New Roman" w:hAnsi="Times New Roman"/>
          <w:color w:val="000000" w:themeColor="text1"/>
          <w:sz w:val="24"/>
          <w:szCs w:val="24"/>
        </w:rPr>
        <w:t xml:space="preserve">, </w:t>
      </w:r>
      <w:r w:rsidR="006B7BB4" w:rsidRPr="0063525D">
        <w:rPr>
          <w:rFonts w:ascii="Times New Roman" w:hAnsi="Times New Roman"/>
          <w:color w:val="000000" w:themeColor="text1"/>
          <w:sz w:val="24"/>
          <w:szCs w:val="24"/>
        </w:rPr>
        <w:t xml:space="preserve">in the </w:t>
      </w:r>
      <w:r w:rsidR="00C3297B">
        <w:rPr>
          <w:rFonts w:ascii="Times New Roman" w:hAnsi="Times New Roman"/>
          <w:color w:val="000000" w:themeColor="text1"/>
          <w:sz w:val="24"/>
          <w:szCs w:val="24"/>
        </w:rPr>
        <w:t>investigat</w:t>
      </w:r>
      <w:r w:rsidR="00B745E4">
        <w:rPr>
          <w:rFonts w:ascii="Times New Roman" w:hAnsi="Times New Roman"/>
          <w:color w:val="000000" w:themeColor="text1"/>
          <w:sz w:val="24"/>
          <w:szCs w:val="24"/>
        </w:rPr>
        <w:t>ion</w:t>
      </w:r>
      <w:r w:rsidR="00C3297B">
        <w:rPr>
          <w:rFonts w:ascii="Times New Roman" w:hAnsi="Times New Roman"/>
          <w:color w:val="000000" w:themeColor="text1"/>
          <w:sz w:val="24"/>
          <w:szCs w:val="24"/>
        </w:rPr>
        <w:t xml:space="preserve"> thereof is </w:t>
      </w:r>
      <w:r w:rsidR="00126D2E" w:rsidRPr="0063525D">
        <w:rPr>
          <w:rFonts w:ascii="Times New Roman" w:hAnsi="Times New Roman"/>
          <w:color w:val="000000" w:themeColor="text1"/>
          <w:sz w:val="24"/>
          <w:szCs w:val="24"/>
        </w:rPr>
        <w:t xml:space="preserve">unlawful and will not be tolerated by the </w:t>
      </w:r>
      <w:r w:rsidR="002C1415">
        <w:rPr>
          <w:rFonts w:ascii="Times New Roman" w:hAnsi="Times New Roman"/>
          <w:color w:val="000000" w:themeColor="text1"/>
          <w:sz w:val="24"/>
          <w:szCs w:val="24"/>
        </w:rPr>
        <w:t>North Reading Public Schools</w:t>
      </w:r>
      <w:r w:rsidR="00126D2E" w:rsidRPr="0063525D">
        <w:rPr>
          <w:rFonts w:ascii="Times New Roman" w:hAnsi="Times New Roman"/>
          <w:color w:val="000000" w:themeColor="text1"/>
          <w:sz w:val="24"/>
          <w:szCs w:val="24"/>
        </w:rPr>
        <w:t>.</w:t>
      </w:r>
      <w:r w:rsidRPr="0063525D">
        <w:rPr>
          <w:rFonts w:ascii="Times New Roman" w:hAnsi="Times New Roman"/>
          <w:color w:val="000000" w:themeColor="text1"/>
          <w:sz w:val="24"/>
          <w:szCs w:val="24"/>
        </w:rPr>
        <w:t xml:space="preserve"> </w:t>
      </w:r>
    </w:p>
    <w:p w14:paraId="4A185140" w14:textId="49557780" w:rsidR="00241AD5" w:rsidRPr="0063525D" w:rsidRDefault="00241AD5" w:rsidP="0080491E">
      <w:pPr>
        <w:rPr>
          <w:rFonts w:ascii="Times New Roman" w:hAnsi="Times New Roman"/>
          <w:color w:val="000000" w:themeColor="text1"/>
          <w:sz w:val="24"/>
          <w:szCs w:val="24"/>
          <w:u w:val="single"/>
        </w:rPr>
      </w:pPr>
    </w:p>
    <w:p w14:paraId="6ED64EA7" w14:textId="66EBF7B2" w:rsidR="00241AD5" w:rsidRPr="0063525D" w:rsidRDefault="00241AD5" w:rsidP="0080491E">
      <w:pPr>
        <w:rPr>
          <w:rFonts w:ascii="Times New Roman" w:hAnsi="Times New Roman"/>
          <w:color w:val="000000" w:themeColor="text1"/>
          <w:sz w:val="24"/>
          <w:szCs w:val="24"/>
          <w:u w:val="single"/>
        </w:rPr>
      </w:pPr>
      <w:r w:rsidRPr="0063525D">
        <w:rPr>
          <w:rFonts w:ascii="Times New Roman" w:hAnsi="Times New Roman"/>
          <w:color w:val="000000" w:themeColor="text1"/>
          <w:sz w:val="24"/>
          <w:szCs w:val="24"/>
          <w:u w:val="single"/>
        </w:rPr>
        <w:t>SCOPE</w:t>
      </w:r>
    </w:p>
    <w:p w14:paraId="21F1D241" w14:textId="77777777" w:rsidR="00241AD5" w:rsidRPr="0063525D" w:rsidRDefault="00241AD5" w:rsidP="0080491E">
      <w:pPr>
        <w:rPr>
          <w:rFonts w:ascii="Times New Roman" w:hAnsi="Times New Roman"/>
          <w:color w:val="000000" w:themeColor="text1"/>
          <w:sz w:val="24"/>
          <w:szCs w:val="24"/>
        </w:rPr>
      </w:pPr>
    </w:p>
    <w:p w14:paraId="2286A499" w14:textId="2DB103CD" w:rsidR="00D324CD" w:rsidRPr="0063525D" w:rsidRDefault="00D324CD" w:rsidP="00A1630D">
      <w:pPr>
        <w:rPr>
          <w:rFonts w:ascii="Times New Roman" w:hAnsi="Times New Roman"/>
          <w:color w:val="000000" w:themeColor="text1"/>
          <w:sz w:val="24"/>
          <w:szCs w:val="24"/>
        </w:rPr>
      </w:pPr>
      <w:r w:rsidRPr="0063525D">
        <w:rPr>
          <w:rFonts w:ascii="Times New Roman" w:hAnsi="Times New Roman"/>
          <w:color w:val="000000" w:themeColor="text1"/>
          <w:sz w:val="24"/>
          <w:szCs w:val="24"/>
        </w:rPr>
        <w:t>Th</w:t>
      </w:r>
      <w:r w:rsidR="00581A76">
        <w:rPr>
          <w:rFonts w:ascii="Times New Roman" w:hAnsi="Times New Roman"/>
          <w:color w:val="000000" w:themeColor="text1"/>
          <w:sz w:val="24"/>
          <w:szCs w:val="24"/>
        </w:rPr>
        <w:t xml:space="preserve">e </w:t>
      </w:r>
      <w:r w:rsidRPr="0063525D">
        <w:rPr>
          <w:rFonts w:ascii="Times New Roman" w:hAnsi="Times New Roman"/>
          <w:color w:val="000000" w:themeColor="text1"/>
          <w:sz w:val="24"/>
          <w:szCs w:val="24"/>
        </w:rPr>
        <w:t>Title IX Sexual Harassment Grievance Procedure</w:t>
      </w:r>
      <w:r w:rsidR="00581A76">
        <w:rPr>
          <w:rFonts w:ascii="Times New Roman" w:hAnsi="Times New Roman"/>
          <w:color w:val="000000" w:themeColor="text1"/>
          <w:sz w:val="24"/>
          <w:szCs w:val="24"/>
        </w:rPr>
        <w:t xml:space="preserve"> </w:t>
      </w:r>
      <w:r w:rsidR="005B0CC3">
        <w:rPr>
          <w:rFonts w:ascii="Times New Roman" w:hAnsi="Times New Roman"/>
          <w:color w:val="000000" w:themeColor="text1"/>
          <w:sz w:val="24"/>
          <w:szCs w:val="24"/>
        </w:rPr>
        <w:t>has</w:t>
      </w:r>
      <w:r w:rsidR="00581A76">
        <w:rPr>
          <w:rFonts w:ascii="Times New Roman" w:hAnsi="Times New Roman"/>
          <w:color w:val="000000" w:themeColor="text1"/>
          <w:sz w:val="24"/>
          <w:szCs w:val="24"/>
        </w:rPr>
        <w:t xml:space="preserve"> </w:t>
      </w:r>
      <w:r w:rsidRPr="0063525D">
        <w:rPr>
          <w:rFonts w:ascii="Times New Roman" w:hAnsi="Times New Roman"/>
          <w:color w:val="000000" w:themeColor="text1"/>
          <w:sz w:val="24"/>
          <w:szCs w:val="24"/>
        </w:rPr>
        <w:t xml:space="preserve">been developed in accordance with the revised Title IX regulations, 34 CFR Part 106, </w:t>
      </w:r>
      <w:r w:rsidR="00C3297B">
        <w:rPr>
          <w:rFonts w:ascii="Times New Roman" w:hAnsi="Times New Roman"/>
          <w:color w:val="000000" w:themeColor="text1"/>
          <w:sz w:val="24"/>
          <w:szCs w:val="24"/>
        </w:rPr>
        <w:t>effective August 14, 2020</w:t>
      </w:r>
      <w:r w:rsidRPr="0063525D">
        <w:rPr>
          <w:rFonts w:ascii="Times New Roman" w:hAnsi="Times New Roman"/>
          <w:color w:val="000000" w:themeColor="text1"/>
          <w:sz w:val="24"/>
          <w:szCs w:val="24"/>
        </w:rPr>
        <w:t xml:space="preserve">, which established a new definition of sexual harassment </w:t>
      </w:r>
      <w:r w:rsidR="0003734F">
        <w:rPr>
          <w:rFonts w:ascii="Times New Roman" w:hAnsi="Times New Roman"/>
          <w:color w:val="000000" w:themeColor="text1"/>
          <w:sz w:val="24"/>
          <w:szCs w:val="24"/>
        </w:rPr>
        <w:t xml:space="preserve">under Title IX </w:t>
      </w:r>
      <w:r w:rsidRPr="0063525D">
        <w:rPr>
          <w:rFonts w:ascii="Times New Roman" w:hAnsi="Times New Roman"/>
          <w:color w:val="000000" w:themeColor="text1"/>
          <w:sz w:val="24"/>
          <w:szCs w:val="24"/>
        </w:rPr>
        <w:t xml:space="preserve">and which mandate specific procedures for responding to </w:t>
      </w:r>
      <w:r w:rsidR="00C3297B">
        <w:rPr>
          <w:rFonts w:ascii="Times New Roman" w:hAnsi="Times New Roman"/>
          <w:color w:val="000000" w:themeColor="text1"/>
          <w:sz w:val="24"/>
          <w:szCs w:val="24"/>
        </w:rPr>
        <w:t xml:space="preserve">and investigating </w:t>
      </w:r>
      <w:r w:rsidRPr="0063525D">
        <w:rPr>
          <w:rFonts w:ascii="Times New Roman" w:hAnsi="Times New Roman"/>
          <w:color w:val="000000" w:themeColor="text1"/>
          <w:sz w:val="24"/>
          <w:szCs w:val="24"/>
        </w:rPr>
        <w:t xml:space="preserve">allegations of sexual harassment under Title IX.  </w:t>
      </w:r>
    </w:p>
    <w:p w14:paraId="222C958B" w14:textId="77777777" w:rsidR="00D324CD" w:rsidRPr="0063525D" w:rsidRDefault="00D324CD" w:rsidP="00A1630D">
      <w:pPr>
        <w:rPr>
          <w:rFonts w:ascii="Times New Roman" w:hAnsi="Times New Roman"/>
          <w:color w:val="000000" w:themeColor="text1"/>
          <w:sz w:val="24"/>
          <w:szCs w:val="24"/>
        </w:rPr>
      </w:pPr>
    </w:p>
    <w:p w14:paraId="4E360D52" w14:textId="38510D7A" w:rsidR="00A1630D" w:rsidRPr="0063525D" w:rsidRDefault="00241AD5" w:rsidP="00FB5CB8">
      <w:pPr>
        <w:rPr>
          <w:rFonts w:ascii="Times New Roman" w:hAnsi="Times New Roman"/>
          <w:color w:val="000000" w:themeColor="text1"/>
          <w:sz w:val="24"/>
          <w:szCs w:val="24"/>
        </w:rPr>
      </w:pPr>
      <w:r w:rsidRPr="0063525D">
        <w:rPr>
          <w:rFonts w:ascii="Times New Roman" w:hAnsi="Times New Roman"/>
          <w:color w:val="000000" w:themeColor="text1"/>
          <w:sz w:val="24"/>
          <w:szCs w:val="24"/>
        </w:rPr>
        <w:t>Th</w:t>
      </w:r>
      <w:r w:rsidR="00581A76">
        <w:rPr>
          <w:rFonts w:ascii="Times New Roman" w:hAnsi="Times New Roman"/>
          <w:color w:val="000000" w:themeColor="text1"/>
          <w:sz w:val="24"/>
          <w:szCs w:val="24"/>
        </w:rPr>
        <w:t>e</w:t>
      </w:r>
      <w:r w:rsidR="0080491E">
        <w:rPr>
          <w:rFonts w:ascii="Times New Roman" w:hAnsi="Times New Roman"/>
          <w:color w:val="000000" w:themeColor="text1"/>
          <w:sz w:val="24"/>
          <w:szCs w:val="24"/>
        </w:rPr>
        <w:t xml:space="preserve"> </w:t>
      </w:r>
      <w:bookmarkStart w:id="6" w:name="_Hlk46217436"/>
      <w:r w:rsidR="00D324CD" w:rsidRPr="0063525D">
        <w:rPr>
          <w:rFonts w:ascii="Times New Roman" w:hAnsi="Times New Roman"/>
          <w:color w:val="000000" w:themeColor="text1"/>
          <w:sz w:val="24"/>
          <w:szCs w:val="24"/>
        </w:rPr>
        <w:t xml:space="preserve">Title IX </w:t>
      </w:r>
      <w:r w:rsidRPr="0063525D">
        <w:rPr>
          <w:rFonts w:ascii="Times New Roman" w:hAnsi="Times New Roman"/>
          <w:color w:val="000000" w:themeColor="text1"/>
          <w:sz w:val="24"/>
          <w:szCs w:val="24"/>
        </w:rPr>
        <w:t xml:space="preserve">Sexual Harassment Grievance Procedure </w:t>
      </w:r>
      <w:bookmarkEnd w:id="6"/>
      <w:r w:rsidRPr="0063525D">
        <w:rPr>
          <w:rFonts w:ascii="Times New Roman" w:hAnsi="Times New Roman"/>
          <w:color w:val="000000" w:themeColor="text1"/>
          <w:sz w:val="24"/>
          <w:szCs w:val="24"/>
        </w:rPr>
        <w:t>appl</w:t>
      </w:r>
      <w:r w:rsidR="005B0CC3">
        <w:rPr>
          <w:rFonts w:ascii="Times New Roman" w:hAnsi="Times New Roman"/>
          <w:color w:val="000000" w:themeColor="text1"/>
          <w:sz w:val="24"/>
          <w:szCs w:val="24"/>
        </w:rPr>
        <w:t>ies</w:t>
      </w:r>
      <w:r w:rsidR="00581A76">
        <w:rPr>
          <w:rFonts w:ascii="Times New Roman" w:hAnsi="Times New Roman"/>
          <w:color w:val="000000" w:themeColor="text1"/>
          <w:sz w:val="24"/>
          <w:szCs w:val="24"/>
        </w:rPr>
        <w:t xml:space="preserve"> </w:t>
      </w:r>
      <w:r w:rsidRPr="0063525D">
        <w:rPr>
          <w:rFonts w:ascii="Times New Roman" w:hAnsi="Times New Roman"/>
          <w:color w:val="000000" w:themeColor="text1"/>
          <w:sz w:val="24"/>
          <w:szCs w:val="24"/>
        </w:rPr>
        <w:t xml:space="preserve">only to </w:t>
      </w:r>
      <w:r w:rsidR="00581A76">
        <w:rPr>
          <w:rFonts w:ascii="Times New Roman" w:hAnsi="Times New Roman"/>
          <w:color w:val="000000" w:themeColor="text1"/>
          <w:sz w:val="24"/>
          <w:szCs w:val="24"/>
          <w:u w:val="single"/>
        </w:rPr>
        <w:t>allegations of s</w:t>
      </w:r>
      <w:r w:rsidRPr="0063525D">
        <w:rPr>
          <w:rFonts w:ascii="Times New Roman" w:hAnsi="Times New Roman"/>
          <w:color w:val="000000" w:themeColor="text1"/>
          <w:sz w:val="24"/>
          <w:szCs w:val="24"/>
          <w:u w:val="single"/>
        </w:rPr>
        <w:t xml:space="preserve">exual </w:t>
      </w:r>
      <w:proofErr w:type="gramStart"/>
      <w:r w:rsidRPr="0063525D">
        <w:rPr>
          <w:rFonts w:ascii="Times New Roman" w:hAnsi="Times New Roman"/>
          <w:color w:val="000000" w:themeColor="text1"/>
          <w:sz w:val="24"/>
          <w:szCs w:val="24"/>
          <w:u w:val="single"/>
        </w:rPr>
        <w:t>harassment</w:t>
      </w:r>
      <w:proofErr w:type="gramEnd"/>
      <w:r w:rsidRPr="0063525D">
        <w:rPr>
          <w:rFonts w:ascii="Times New Roman" w:hAnsi="Times New Roman"/>
          <w:color w:val="000000" w:themeColor="text1"/>
          <w:sz w:val="24"/>
          <w:szCs w:val="24"/>
          <w:u w:val="single"/>
        </w:rPr>
        <w:t xml:space="preserve"> under Title IX</w:t>
      </w:r>
      <w:r w:rsidRPr="0063525D">
        <w:rPr>
          <w:rFonts w:ascii="Times New Roman" w:hAnsi="Times New Roman"/>
          <w:color w:val="000000" w:themeColor="text1"/>
          <w:sz w:val="24"/>
          <w:szCs w:val="24"/>
        </w:rPr>
        <w:t xml:space="preserve">, which </w:t>
      </w:r>
      <w:r w:rsidR="00A1630D" w:rsidRPr="0063525D">
        <w:rPr>
          <w:rFonts w:ascii="Times New Roman" w:hAnsi="Times New Roman"/>
          <w:color w:val="000000" w:themeColor="text1"/>
          <w:sz w:val="24"/>
          <w:szCs w:val="24"/>
        </w:rPr>
        <w:t xml:space="preserve">includes harassment based on sex, sexual orientation, and/or gender identity, and is defined </w:t>
      </w:r>
      <w:r w:rsidR="00FB5CB8">
        <w:rPr>
          <w:rFonts w:ascii="Times New Roman" w:hAnsi="Times New Roman"/>
          <w:color w:val="000000" w:themeColor="text1"/>
          <w:sz w:val="24"/>
          <w:szCs w:val="24"/>
        </w:rPr>
        <w:t xml:space="preserve">in the Definitions section below. </w:t>
      </w:r>
      <w:r w:rsidR="00A1630D" w:rsidRPr="0063525D">
        <w:rPr>
          <w:rFonts w:ascii="Times New Roman" w:hAnsi="Times New Roman"/>
          <w:color w:val="000000" w:themeColor="text1"/>
          <w:sz w:val="24"/>
          <w:szCs w:val="24"/>
        </w:rPr>
        <w:t xml:space="preserve"> </w:t>
      </w:r>
    </w:p>
    <w:p w14:paraId="0B6BD10A" w14:textId="0AA9E0FA" w:rsidR="00241AD5" w:rsidRPr="0063525D" w:rsidRDefault="00241AD5" w:rsidP="002166E8">
      <w:pPr>
        <w:rPr>
          <w:rFonts w:ascii="Times New Roman" w:hAnsi="Times New Roman"/>
          <w:color w:val="000000" w:themeColor="text1"/>
          <w:sz w:val="24"/>
          <w:szCs w:val="24"/>
        </w:rPr>
      </w:pPr>
    </w:p>
    <w:p w14:paraId="551BBE76" w14:textId="51D8124B" w:rsidR="00241AD5" w:rsidRDefault="002B7D31" w:rsidP="002166E8">
      <w:pPr>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Pr="0063525D">
        <w:rPr>
          <w:rFonts w:ascii="Times New Roman" w:hAnsi="Times New Roman"/>
          <w:color w:val="000000" w:themeColor="text1"/>
          <w:sz w:val="24"/>
          <w:szCs w:val="24"/>
        </w:rPr>
        <w:t xml:space="preserve">Title IX Sexual Harassment Grievance Procedure </w:t>
      </w:r>
      <w:r w:rsidR="00A1630D" w:rsidRPr="0063525D">
        <w:rPr>
          <w:rFonts w:ascii="Times New Roman" w:hAnsi="Times New Roman"/>
          <w:color w:val="000000" w:themeColor="text1"/>
          <w:sz w:val="24"/>
          <w:szCs w:val="24"/>
        </w:rPr>
        <w:t>appl</w:t>
      </w:r>
      <w:r w:rsidR="005B0CC3">
        <w:rPr>
          <w:rFonts w:ascii="Times New Roman" w:hAnsi="Times New Roman"/>
          <w:color w:val="000000" w:themeColor="text1"/>
          <w:sz w:val="24"/>
          <w:szCs w:val="24"/>
        </w:rPr>
        <w:t>ies</w:t>
      </w:r>
      <w:r w:rsidR="00A1630D" w:rsidRPr="0063525D">
        <w:rPr>
          <w:rFonts w:ascii="Times New Roman" w:hAnsi="Times New Roman"/>
          <w:color w:val="000000" w:themeColor="text1"/>
          <w:sz w:val="24"/>
          <w:szCs w:val="24"/>
        </w:rPr>
        <w:t xml:space="preserve"> </w:t>
      </w:r>
      <w:r w:rsidR="00241AD5" w:rsidRPr="0063525D">
        <w:rPr>
          <w:rFonts w:ascii="Times New Roman" w:hAnsi="Times New Roman"/>
          <w:color w:val="000000" w:themeColor="text1"/>
          <w:sz w:val="24"/>
          <w:szCs w:val="24"/>
        </w:rPr>
        <w:t xml:space="preserve">to conduct that occurs </w:t>
      </w:r>
      <w:r w:rsidR="00FB5CB8">
        <w:rPr>
          <w:rFonts w:ascii="Times New Roman" w:hAnsi="Times New Roman"/>
          <w:color w:val="000000" w:themeColor="text1"/>
          <w:sz w:val="24"/>
          <w:szCs w:val="24"/>
        </w:rPr>
        <w:t xml:space="preserve">within the United States </w:t>
      </w:r>
      <w:r w:rsidR="00241AD5" w:rsidRPr="0063525D">
        <w:rPr>
          <w:rFonts w:ascii="Times New Roman" w:hAnsi="Times New Roman"/>
          <w:color w:val="000000" w:themeColor="text1"/>
          <w:sz w:val="24"/>
          <w:szCs w:val="24"/>
        </w:rPr>
        <w:t xml:space="preserve">in an education program or activity of the District, regardless of whether such </w:t>
      </w:r>
      <w:r w:rsidR="00C3297B">
        <w:rPr>
          <w:rFonts w:ascii="Times New Roman" w:hAnsi="Times New Roman"/>
          <w:color w:val="000000" w:themeColor="text1"/>
          <w:sz w:val="24"/>
          <w:szCs w:val="24"/>
        </w:rPr>
        <w:t xml:space="preserve">District </w:t>
      </w:r>
      <w:r w:rsidR="00241AD5" w:rsidRPr="0063525D">
        <w:rPr>
          <w:rFonts w:ascii="Times New Roman" w:hAnsi="Times New Roman"/>
          <w:color w:val="000000" w:themeColor="text1"/>
          <w:sz w:val="24"/>
          <w:szCs w:val="24"/>
        </w:rPr>
        <w:t xml:space="preserve">program or activity is </w:t>
      </w:r>
      <w:r w:rsidR="00C3297B">
        <w:rPr>
          <w:rFonts w:ascii="Times New Roman" w:hAnsi="Times New Roman"/>
          <w:color w:val="000000" w:themeColor="text1"/>
          <w:sz w:val="24"/>
          <w:szCs w:val="24"/>
        </w:rPr>
        <w:t xml:space="preserve">conducted </w:t>
      </w:r>
      <w:r w:rsidR="00241AD5" w:rsidRPr="0063525D">
        <w:rPr>
          <w:rFonts w:ascii="Times New Roman" w:hAnsi="Times New Roman"/>
          <w:color w:val="000000" w:themeColor="text1"/>
          <w:sz w:val="24"/>
          <w:szCs w:val="24"/>
        </w:rPr>
        <w:t>on or off school grounds.  A</w:t>
      </w:r>
      <w:r w:rsidR="00C3297B">
        <w:rPr>
          <w:rFonts w:ascii="Times New Roman" w:hAnsi="Times New Roman"/>
          <w:color w:val="000000" w:themeColor="text1"/>
          <w:sz w:val="24"/>
          <w:szCs w:val="24"/>
        </w:rPr>
        <w:t xml:space="preserve"> District </w:t>
      </w:r>
      <w:r w:rsidR="00241AD5" w:rsidRPr="0063525D">
        <w:rPr>
          <w:rFonts w:ascii="Times New Roman" w:hAnsi="Times New Roman"/>
          <w:color w:val="000000" w:themeColor="text1"/>
          <w:sz w:val="24"/>
          <w:szCs w:val="24"/>
        </w:rPr>
        <w:t xml:space="preserve">education program or activity </w:t>
      </w:r>
      <w:r w:rsidR="00A1630D" w:rsidRPr="0063525D">
        <w:rPr>
          <w:rFonts w:ascii="Times New Roman" w:hAnsi="Times New Roman"/>
          <w:color w:val="000000" w:themeColor="text1"/>
          <w:sz w:val="24"/>
          <w:szCs w:val="24"/>
        </w:rPr>
        <w:t>includes l</w:t>
      </w:r>
      <w:r w:rsidR="00241AD5" w:rsidRPr="0063525D">
        <w:rPr>
          <w:rFonts w:ascii="Times New Roman" w:hAnsi="Times New Roman"/>
          <w:color w:val="000000" w:themeColor="text1"/>
          <w:sz w:val="24"/>
          <w:szCs w:val="24"/>
        </w:rPr>
        <w:t xml:space="preserve">ocations, events, or circumstances over which the </w:t>
      </w:r>
      <w:r w:rsidR="00A1630D" w:rsidRPr="0063525D">
        <w:rPr>
          <w:rFonts w:ascii="Times New Roman" w:hAnsi="Times New Roman"/>
          <w:color w:val="000000" w:themeColor="text1"/>
          <w:sz w:val="24"/>
          <w:szCs w:val="24"/>
        </w:rPr>
        <w:t xml:space="preserve">District </w:t>
      </w:r>
      <w:r w:rsidR="00241AD5" w:rsidRPr="0063525D">
        <w:rPr>
          <w:rFonts w:ascii="Times New Roman" w:hAnsi="Times New Roman"/>
          <w:color w:val="000000" w:themeColor="text1"/>
          <w:sz w:val="24"/>
          <w:szCs w:val="24"/>
        </w:rPr>
        <w:t>exercised substantial control over both the respondent and the context in which the sexual harassment occurred.</w:t>
      </w:r>
    </w:p>
    <w:p w14:paraId="2B955D03" w14:textId="77777777" w:rsidR="002B7D31" w:rsidRPr="0063525D" w:rsidRDefault="002B7D31" w:rsidP="002166E8">
      <w:pPr>
        <w:rPr>
          <w:rFonts w:ascii="Times New Roman" w:hAnsi="Times New Roman"/>
          <w:color w:val="000000" w:themeColor="text1"/>
          <w:sz w:val="24"/>
          <w:szCs w:val="24"/>
        </w:rPr>
      </w:pPr>
    </w:p>
    <w:p w14:paraId="18E124C4" w14:textId="3CBD3412" w:rsidR="00B104A5" w:rsidRDefault="00A215D8" w:rsidP="00B104A5">
      <w:pPr>
        <w:rPr>
          <w:rFonts w:ascii="Times New Roman" w:hAnsi="Times New Roman"/>
          <w:color w:val="000000" w:themeColor="text1"/>
          <w:sz w:val="24"/>
          <w:szCs w:val="24"/>
        </w:rPr>
      </w:pPr>
      <w:bookmarkStart w:id="7" w:name="_Hlk46234355"/>
      <w:r>
        <w:rPr>
          <w:rFonts w:ascii="Times New Roman" w:hAnsi="Times New Roman"/>
          <w:color w:val="000000" w:themeColor="text1"/>
          <w:sz w:val="24"/>
          <w:szCs w:val="24"/>
        </w:rPr>
        <w:t>Allegations of conduct that meet</w:t>
      </w:r>
      <w:r w:rsidR="00B104A5">
        <w:rPr>
          <w:rFonts w:ascii="Times New Roman" w:hAnsi="Times New Roman"/>
          <w:color w:val="000000" w:themeColor="text1"/>
          <w:sz w:val="24"/>
          <w:szCs w:val="24"/>
        </w:rPr>
        <w:t xml:space="preserve"> </w:t>
      </w:r>
      <w:r>
        <w:rPr>
          <w:rFonts w:ascii="Times New Roman" w:hAnsi="Times New Roman"/>
          <w:color w:val="000000" w:themeColor="text1"/>
          <w:sz w:val="24"/>
          <w:szCs w:val="24"/>
        </w:rPr>
        <w:t>the definition of sexu</w:t>
      </w:r>
      <w:r w:rsidR="00B104A5">
        <w:rPr>
          <w:rFonts w:ascii="Times New Roman" w:hAnsi="Times New Roman"/>
          <w:color w:val="000000" w:themeColor="text1"/>
          <w:sz w:val="24"/>
          <w:szCs w:val="24"/>
        </w:rPr>
        <w:t>al</w:t>
      </w:r>
      <w:r>
        <w:rPr>
          <w:rFonts w:ascii="Times New Roman" w:hAnsi="Times New Roman"/>
          <w:color w:val="000000" w:themeColor="text1"/>
          <w:sz w:val="24"/>
          <w:szCs w:val="24"/>
        </w:rPr>
        <w:t xml:space="preserve"> harassment under Title IX</w:t>
      </w:r>
      <w:r w:rsidR="00B104A5">
        <w:rPr>
          <w:rFonts w:ascii="Times New Roman" w:hAnsi="Times New Roman"/>
          <w:color w:val="000000" w:themeColor="text1"/>
          <w:sz w:val="24"/>
          <w:szCs w:val="24"/>
        </w:rPr>
        <w:t xml:space="preserve"> </w:t>
      </w:r>
      <w:r>
        <w:rPr>
          <w:rFonts w:ascii="Times New Roman" w:hAnsi="Times New Roman"/>
          <w:color w:val="000000" w:themeColor="text1"/>
          <w:sz w:val="24"/>
          <w:szCs w:val="24"/>
        </w:rPr>
        <w:t>will be addressed through t</w:t>
      </w:r>
      <w:r w:rsidR="002B7D31">
        <w:rPr>
          <w:rFonts w:ascii="Times New Roman" w:hAnsi="Times New Roman"/>
          <w:color w:val="000000" w:themeColor="text1"/>
          <w:sz w:val="24"/>
          <w:szCs w:val="24"/>
        </w:rPr>
        <w:t xml:space="preserve">he </w:t>
      </w:r>
      <w:r>
        <w:rPr>
          <w:rFonts w:ascii="Times New Roman" w:hAnsi="Times New Roman"/>
          <w:color w:val="000000" w:themeColor="text1"/>
          <w:sz w:val="24"/>
          <w:szCs w:val="24"/>
        </w:rPr>
        <w:t xml:space="preserve">Title IX </w:t>
      </w:r>
      <w:r w:rsidR="002B7D31">
        <w:rPr>
          <w:rFonts w:ascii="Times New Roman" w:hAnsi="Times New Roman"/>
          <w:color w:val="000000" w:themeColor="text1"/>
          <w:sz w:val="24"/>
          <w:szCs w:val="24"/>
        </w:rPr>
        <w:t xml:space="preserve">Sexual Harassment </w:t>
      </w:r>
      <w:r>
        <w:rPr>
          <w:rFonts w:ascii="Times New Roman" w:hAnsi="Times New Roman"/>
          <w:color w:val="000000" w:themeColor="text1"/>
          <w:sz w:val="24"/>
          <w:szCs w:val="24"/>
        </w:rPr>
        <w:t xml:space="preserve">Grievance Procedure.  </w:t>
      </w:r>
      <w:r w:rsidR="00B104A5">
        <w:rPr>
          <w:rFonts w:ascii="Times New Roman" w:hAnsi="Times New Roman"/>
          <w:color w:val="000000" w:themeColor="text1"/>
          <w:sz w:val="24"/>
          <w:szCs w:val="24"/>
        </w:rPr>
        <w:t xml:space="preserve">Allegations of conduct that meet the definition of sexual harassment under Title IX, and </w:t>
      </w:r>
      <w:r w:rsidR="00862FCC">
        <w:rPr>
          <w:rFonts w:ascii="Times New Roman" w:hAnsi="Times New Roman"/>
          <w:color w:val="000000" w:themeColor="text1"/>
          <w:sz w:val="24"/>
          <w:szCs w:val="24"/>
        </w:rPr>
        <w:t>simultaneously</w:t>
      </w:r>
      <w:r w:rsidR="00B104A5">
        <w:rPr>
          <w:rFonts w:ascii="Times New Roman" w:hAnsi="Times New Roman"/>
          <w:color w:val="000000" w:themeColor="text1"/>
          <w:sz w:val="24"/>
          <w:szCs w:val="24"/>
        </w:rPr>
        <w:t xml:space="preserve"> meet the definitions of sexual harassment under Title VII</w:t>
      </w:r>
      <w:r w:rsidR="00C3297B">
        <w:rPr>
          <w:rFonts w:ascii="Times New Roman" w:hAnsi="Times New Roman"/>
          <w:color w:val="000000" w:themeColor="text1"/>
          <w:sz w:val="24"/>
          <w:szCs w:val="24"/>
        </w:rPr>
        <w:t xml:space="preserve"> of the Civil Rights Act of 1964</w:t>
      </w:r>
      <w:r w:rsidR="00B104A5">
        <w:rPr>
          <w:rFonts w:ascii="Times New Roman" w:hAnsi="Times New Roman"/>
          <w:color w:val="000000" w:themeColor="text1"/>
          <w:sz w:val="24"/>
          <w:szCs w:val="24"/>
        </w:rPr>
        <w:t xml:space="preserve"> (employees), M.G.L. c. 151B (employees), and/or M.G.L. c. 151</w:t>
      </w:r>
      <w:r w:rsidR="002B7D31">
        <w:rPr>
          <w:rFonts w:ascii="Times New Roman" w:hAnsi="Times New Roman"/>
          <w:color w:val="000000" w:themeColor="text1"/>
          <w:sz w:val="24"/>
          <w:szCs w:val="24"/>
        </w:rPr>
        <w:t>C</w:t>
      </w:r>
      <w:r w:rsidR="00B104A5">
        <w:rPr>
          <w:rFonts w:ascii="Times New Roman" w:hAnsi="Times New Roman"/>
          <w:color w:val="000000" w:themeColor="text1"/>
          <w:sz w:val="24"/>
          <w:szCs w:val="24"/>
        </w:rPr>
        <w:t xml:space="preserve"> (students), will </w:t>
      </w:r>
      <w:r w:rsidR="00E7571C">
        <w:rPr>
          <w:rFonts w:ascii="Times New Roman" w:hAnsi="Times New Roman"/>
          <w:color w:val="000000" w:themeColor="text1"/>
          <w:sz w:val="24"/>
          <w:szCs w:val="24"/>
        </w:rPr>
        <w:t xml:space="preserve">also </w:t>
      </w:r>
      <w:r w:rsidR="00B104A5">
        <w:rPr>
          <w:rFonts w:ascii="Times New Roman" w:hAnsi="Times New Roman"/>
          <w:color w:val="000000" w:themeColor="text1"/>
          <w:sz w:val="24"/>
          <w:szCs w:val="24"/>
        </w:rPr>
        <w:t>be addressed through th</w:t>
      </w:r>
      <w:r w:rsidR="002B7D31">
        <w:rPr>
          <w:rFonts w:ascii="Times New Roman" w:hAnsi="Times New Roman"/>
          <w:color w:val="000000" w:themeColor="text1"/>
          <w:sz w:val="24"/>
          <w:szCs w:val="24"/>
        </w:rPr>
        <w:t>e</w:t>
      </w:r>
      <w:r w:rsidR="00B104A5">
        <w:rPr>
          <w:rFonts w:ascii="Times New Roman" w:hAnsi="Times New Roman"/>
          <w:color w:val="000000" w:themeColor="text1"/>
          <w:sz w:val="24"/>
          <w:szCs w:val="24"/>
        </w:rPr>
        <w:t xml:space="preserve"> Title IX </w:t>
      </w:r>
      <w:r w:rsidR="002B7D31">
        <w:rPr>
          <w:rFonts w:ascii="Times New Roman" w:hAnsi="Times New Roman"/>
          <w:color w:val="000000" w:themeColor="text1"/>
          <w:sz w:val="24"/>
          <w:szCs w:val="24"/>
        </w:rPr>
        <w:t xml:space="preserve">Sexual Harassment </w:t>
      </w:r>
      <w:r w:rsidR="00B104A5">
        <w:rPr>
          <w:rFonts w:ascii="Times New Roman" w:hAnsi="Times New Roman"/>
          <w:color w:val="000000" w:themeColor="text1"/>
          <w:sz w:val="24"/>
          <w:szCs w:val="24"/>
        </w:rPr>
        <w:t>Grievance Procedure.</w:t>
      </w:r>
      <w:r w:rsidR="002B7D31">
        <w:rPr>
          <w:rFonts w:ascii="Times New Roman" w:hAnsi="Times New Roman"/>
          <w:color w:val="000000" w:themeColor="text1"/>
          <w:sz w:val="24"/>
          <w:szCs w:val="24"/>
        </w:rPr>
        <w:t xml:space="preserve"> </w:t>
      </w:r>
    </w:p>
    <w:p w14:paraId="76F4F909" w14:textId="77777777" w:rsidR="00B104A5" w:rsidRDefault="00B104A5" w:rsidP="00B104A5">
      <w:pPr>
        <w:rPr>
          <w:rFonts w:ascii="Times New Roman" w:hAnsi="Times New Roman"/>
          <w:color w:val="000000" w:themeColor="text1"/>
          <w:sz w:val="24"/>
          <w:szCs w:val="24"/>
        </w:rPr>
      </w:pPr>
    </w:p>
    <w:p w14:paraId="5FA5AA21" w14:textId="67A98B5E" w:rsidR="002B7D31" w:rsidRPr="002340CA" w:rsidRDefault="00B104A5" w:rsidP="002B7D31">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Allegations of conduct that </w:t>
      </w:r>
      <w:r w:rsidR="00632584">
        <w:rPr>
          <w:rFonts w:ascii="Times New Roman" w:hAnsi="Times New Roman"/>
          <w:color w:val="000000" w:themeColor="text1"/>
          <w:sz w:val="24"/>
          <w:szCs w:val="24"/>
        </w:rPr>
        <w:t xml:space="preserve">do not </w:t>
      </w:r>
      <w:r>
        <w:rPr>
          <w:rFonts w:ascii="Times New Roman" w:hAnsi="Times New Roman"/>
          <w:color w:val="000000" w:themeColor="text1"/>
          <w:sz w:val="24"/>
          <w:szCs w:val="24"/>
        </w:rPr>
        <w:t xml:space="preserve">meet </w:t>
      </w:r>
      <w:r w:rsidR="00632584">
        <w:rPr>
          <w:rFonts w:ascii="Times New Roman" w:hAnsi="Times New Roman"/>
          <w:color w:val="000000" w:themeColor="text1"/>
          <w:sz w:val="24"/>
          <w:szCs w:val="24"/>
        </w:rPr>
        <w:t>the definition of sexual harassment under Title IX, but could, if proven, meet</w:t>
      </w:r>
      <w:r>
        <w:rPr>
          <w:rFonts w:ascii="Times New Roman" w:hAnsi="Times New Roman"/>
          <w:color w:val="000000" w:themeColor="text1"/>
          <w:sz w:val="24"/>
          <w:szCs w:val="24"/>
        </w:rPr>
        <w:t xml:space="preserve"> the definition</w:t>
      </w:r>
      <w:r w:rsidR="002B7D31">
        <w:rPr>
          <w:rFonts w:ascii="Times New Roman" w:hAnsi="Times New Roman"/>
          <w:color w:val="000000" w:themeColor="text1"/>
          <w:sz w:val="24"/>
          <w:szCs w:val="24"/>
        </w:rPr>
        <w:t>(</w:t>
      </w:r>
      <w:r>
        <w:rPr>
          <w:rFonts w:ascii="Times New Roman" w:hAnsi="Times New Roman"/>
          <w:color w:val="000000" w:themeColor="text1"/>
          <w:sz w:val="24"/>
          <w:szCs w:val="24"/>
        </w:rPr>
        <w:t>s</w:t>
      </w:r>
      <w:r w:rsidR="002B7D31">
        <w:rPr>
          <w:rFonts w:ascii="Times New Roman" w:hAnsi="Times New Roman"/>
          <w:color w:val="000000" w:themeColor="text1"/>
          <w:sz w:val="24"/>
          <w:szCs w:val="24"/>
        </w:rPr>
        <w:t>)</w:t>
      </w:r>
      <w:r>
        <w:rPr>
          <w:rFonts w:ascii="Times New Roman" w:hAnsi="Times New Roman"/>
          <w:color w:val="000000" w:themeColor="text1"/>
          <w:sz w:val="24"/>
          <w:szCs w:val="24"/>
        </w:rPr>
        <w:t xml:space="preserve"> of sexual harassment under Title VII (employees), M.G.L. c. 151B (employees), and/or M.G.L. c. 151</w:t>
      </w:r>
      <w:r w:rsidR="002B7D31">
        <w:rPr>
          <w:rFonts w:ascii="Times New Roman" w:hAnsi="Times New Roman"/>
          <w:color w:val="000000" w:themeColor="text1"/>
          <w:sz w:val="24"/>
          <w:szCs w:val="24"/>
        </w:rPr>
        <w:t>C</w:t>
      </w:r>
      <w:r>
        <w:rPr>
          <w:rFonts w:ascii="Times New Roman" w:hAnsi="Times New Roman"/>
          <w:color w:val="000000" w:themeColor="text1"/>
          <w:sz w:val="24"/>
          <w:szCs w:val="24"/>
        </w:rPr>
        <w:t xml:space="preserve"> (students), will</w:t>
      </w:r>
      <w:r w:rsidR="00862FCC">
        <w:rPr>
          <w:rFonts w:ascii="Times New Roman" w:hAnsi="Times New Roman"/>
          <w:color w:val="000000" w:themeColor="text1"/>
          <w:sz w:val="24"/>
          <w:szCs w:val="24"/>
        </w:rPr>
        <w:t xml:space="preserve"> be </w:t>
      </w:r>
      <w:r>
        <w:rPr>
          <w:rFonts w:ascii="Times New Roman" w:hAnsi="Times New Roman"/>
          <w:color w:val="000000" w:themeColor="text1"/>
          <w:sz w:val="24"/>
          <w:szCs w:val="24"/>
        </w:rPr>
        <w:t xml:space="preserve">addressed through </w:t>
      </w:r>
      <w:r w:rsidR="00D324CD" w:rsidRPr="0063525D">
        <w:rPr>
          <w:rFonts w:ascii="Times New Roman" w:hAnsi="Times New Roman"/>
          <w:color w:val="000000" w:themeColor="text1"/>
          <w:sz w:val="24"/>
          <w:szCs w:val="24"/>
        </w:rPr>
        <w:t xml:space="preserve">the </w:t>
      </w:r>
      <w:r w:rsidR="0080491E">
        <w:rPr>
          <w:rFonts w:ascii="Times New Roman" w:hAnsi="Times New Roman"/>
          <w:color w:val="000000" w:themeColor="text1"/>
          <w:sz w:val="24"/>
          <w:szCs w:val="24"/>
        </w:rPr>
        <w:t xml:space="preserve">District’s </w:t>
      </w:r>
      <w:r w:rsidR="00D324CD" w:rsidRPr="0063525D">
        <w:rPr>
          <w:rFonts w:ascii="Times New Roman" w:hAnsi="Times New Roman"/>
          <w:color w:val="000000" w:themeColor="text1"/>
          <w:sz w:val="24"/>
          <w:szCs w:val="24"/>
        </w:rPr>
        <w:t>Civil Rights Grievance Procedure</w:t>
      </w:r>
      <w:r>
        <w:rPr>
          <w:rFonts w:ascii="Times New Roman" w:hAnsi="Times New Roman"/>
          <w:color w:val="000000" w:themeColor="text1"/>
          <w:sz w:val="24"/>
          <w:szCs w:val="24"/>
        </w:rPr>
        <w:t>.</w:t>
      </w:r>
      <w:r w:rsidR="00862FCC">
        <w:rPr>
          <w:rFonts w:ascii="Times New Roman" w:hAnsi="Times New Roman"/>
          <w:color w:val="000000" w:themeColor="text1"/>
          <w:sz w:val="24"/>
          <w:szCs w:val="24"/>
        </w:rPr>
        <w:t xml:space="preserve"> (See exception under Section II, Part 4, </w:t>
      </w:r>
      <w:proofErr w:type="gramStart"/>
      <w:r w:rsidR="00862FCC">
        <w:rPr>
          <w:rFonts w:ascii="Times New Roman" w:hAnsi="Times New Roman"/>
          <w:color w:val="000000" w:themeColor="text1"/>
          <w:sz w:val="24"/>
          <w:szCs w:val="24"/>
        </w:rPr>
        <w:t>Step</w:t>
      </w:r>
      <w:proofErr w:type="gramEnd"/>
      <w:r w:rsidR="00862FCC">
        <w:rPr>
          <w:rFonts w:ascii="Times New Roman" w:hAnsi="Times New Roman"/>
          <w:color w:val="000000" w:themeColor="text1"/>
          <w:sz w:val="24"/>
          <w:szCs w:val="24"/>
        </w:rPr>
        <w:t xml:space="preserve"> 4 below).</w:t>
      </w:r>
      <w:r w:rsidR="00D324CD" w:rsidRPr="0063525D">
        <w:rPr>
          <w:rFonts w:ascii="Times New Roman" w:hAnsi="Times New Roman"/>
          <w:color w:val="000000" w:themeColor="text1"/>
          <w:sz w:val="24"/>
          <w:szCs w:val="24"/>
        </w:rPr>
        <w:t xml:space="preserve"> </w:t>
      </w:r>
      <w:bookmarkEnd w:id="7"/>
      <w:r w:rsidR="002B7D31">
        <w:rPr>
          <w:rFonts w:ascii="Times New Roman" w:hAnsi="Times New Roman"/>
          <w:color w:val="000000" w:themeColor="text1"/>
          <w:sz w:val="24"/>
          <w:szCs w:val="24"/>
        </w:rPr>
        <w:t xml:space="preserve"> The definitions of sexual harassment under Title VII, M.G.L. c. 151B, and M.G.L. c. 151C are set out in the Civil Rights Grievance Procedure.</w:t>
      </w:r>
    </w:p>
    <w:p w14:paraId="1EB9B878" w14:textId="77777777" w:rsidR="002B7D31" w:rsidRDefault="002B7D31" w:rsidP="0080491E">
      <w:pPr>
        <w:rPr>
          <w:rFonts w:ascii="Times New Roman" w:hAnsi="Times New Roman"/>
          <w:color w:val="000000" w:themeColor="text1"/>
          <w:sz w:val="24"/>
          <w:szCs w:val="24"/>
        </w:rPr>
      </w:pPr>
    </w:p>
    <w:p w14:paraId="61B49173" w14:textId="331296A6" w:rsidR="00D324CD" w:rsidRDefault="002166E8" w:rsidP="004625C1">
      <w:pPr>
        <w:rPr>
          <w:rFonts w:ascii="Times New Roman" w:hAnsi="Times New Roman"/>
          <w:color w:val="000000" w:themeColor="text1"/>
          <w:sz w:val="24"/>
          <w:szCs w:val="24"/>
        </w:rPr>
      </w:pPr>
      <w:r w:rsidRPr="0063525D">
        <w:rPr>
          <w:rFonts w:ascii="Times New Roman" w:hAnsi="Times New Roman"/>
          <w:color w:val="000000" w:themeColor="text1"/>
          <w:sz w:val="24"/>
          <w:szCs w:val="24"/>
        </w:rPr>
        <w:t xml:space="preserve">The District’s Civil Rights Grievance Procedure </w:t>
      </w:r>
      <w:r w:rsidR="0080491E">
        <w:rPr>
          <w:rFonts w:ascii="Times New Roman" w:hAnsi="Times New Roman"/>
          <w:color w:val="000000" w:themeColor="text1"/>
          <w:sz w:val="24"/>
          <w:szCs w:val="24"/>
        </w:rPr>
        <w:t xml:space="preserve">is </w:t>
      </w:r>
      <w:r w:rsidRPr="0063525D">
        <w:rPr>
          <w:rFonts w:ascii="Times New Roman" w:hAnsi="Times New Roman"/>
          <w:color w:val="000000" w:themeColor="text1"/>
          <w:sz w:val="24"/>
          <w:szCs w:val="24"/>
        </w:rPr>
        <w:t xml:space="preserve">available at: </w:t>
      </w:r>
      <w:r w:rsidRPr="0063525D">
        <w:rPr>
          <w:rFonts w:ascii="Times New Roman" w:hAnsi="Times New Roman"/>
          <w:color w:val="000000" w:themeColor="text1"/>
          <w:sz w:val="24"/>
          <w:szCs w:val="24"/>
        </w:rPr>
        <w:softHyphen/>
      </w:r>
      <w:r w:rsidRPr="0063525D">
        <w:rPr>
          <w:rFonts w:ascii="Times New Roman" w:hAnsi="Times New Roman"/>
          <w:color w:val="000000" w:themeColor="text1"/>
          <w:sz w:val="24"/>
          <w:szCs w:val="24"/>
        </w:rPr>
        <w:softHyphen/>
      </w:r>
      <w:r w:rsidRPr="0063525D">
        <w:rPr>
          <w:rFonts w:ascii="Times New Roman" w:hAnsi="Times New Roman"/>
          <w:color w:val="000000" w:themeColor="text1"/>
          <w:sz w:val="24"/>
          <w:szCs w:val="24"/>
        </w:rPr>
        <w:softHyphen/>
      </w:r>
      <w:r w:rsidRPr="0063525D">
        <w:rPr>
          <w:rFonts w:ascii="Times New Roman" w:hAnsi="Times New Roman"/>
          <w:color w:val="000000" w:themeColor="text1"/>
          <w:sz w:val="24"/>
          <w:szCs w:val="24"/>
        </w:rPr>
        <w:softHyphen/>
      </w:r>
      <w:r w:rsidRPr="0063525D">
        <w:rPr>
          <w:rFonts w:ascii="Times New Roman" w:hAnsi="Times New Roman"/>
          <w:color w:val="000000" w:themeColor="text1"/>
          <w:sz w:val="24"/>
          <w:szCs w:val="24"/>
        </w:rPr>
        <w:softHyphen/>
      </w:r>
      <w:r w:rsidR="00B5651A" w:rsidRPr="00B5651A">
        <w:t xml:space="preserve"> </w:t>
      </w:r>
      <w:hyperlink r:id="rId13" w:history="1">
        <w:r w:rsidR="00B5651A" w:rsidRPr="00E81FEA">
          <w:rPr>
            <w:rStyle w:val="Hyperlink"/>
            <w:rFonts w:ascii="Times New Roman" w:hAnsi="Times New Roman"/>
            <w:sz w:val="24"/>
            <w:szCs w:val="24"/>
          </w:rPr>
          <w:t>https://www.north-reading.k12.ma.us/sites/g/files/vyhlif1001/f/pages/title_ix_0.pdf</w:t>
        </w:r>
      </w:hyperlink>
    </w:p>
    <w:p w14:paraId="2BD675D9" w14:textId="77777777" w:rsidR="00B5651A" w:rsidRPr="002340CA" w:rsidRDefault="00B5651A" w:rsidP="004625C1">
      <w:pPr>
        <w:rPr>
          <w:rFonts w:ascii="Times New Roman" w:hAnsi="Times New Roman"/>
          <w:color w:val="000000" w:themeColor="text1"/>
          <w:sz w:val="24"/>
          <w:szCs w:val="24"/>
          <w:u w:val="single"/>
        </w:rPr>
      </w:pPr>
    </w:p>
    <w:p w14:paraId="4E92DD97" w14:textId="3441F72F" w:rsidR="003F0293" w:rsidRPr="002340CA" w:rsidRDefault="003F0293" w:rsidP="002166E8">
      <w:pPr>
        <w:rPr>
          <w:rFonts w:ascii="Times New Roman" w:hAnsi="Times New Roman"/>
          <w:color w:val="000000" w:themeColor="text1"/>
          <w:sz w:val="24"/>
          <w:szCs w:val="24"/>
          <w:u w:val="single"/>
        </w:rPr>
      </w:pPr>
      <w:r w:rsidRPr="002340CA">
        <w:rPr>
          <w:rFonts w:ascii="Times New Roman" w:hAnsi="Times New Roman"/>
          <w:color w:val="000000" w:themeColor="text1"/>
          <w:sz w:val="24"/>
          <w:szCs w:val="24"/>
          <w:u w:val="single"/>
        </w:rPr>
        <w:t>CONFIDENTIALITY</w:t>
      </w:r>
    </w:p>
    <w:p w14:paraId="7D310FA2" w14:textId="5E31B5EE" w:rsidR="003F0293" w:rsidRPr="002340CA" w:rsidRDefault="003F0293" w:rsidP="002166E8">
      <w:pPr>
        <w:rPr>
          <w:rFonts w:ascii="Times New Roman" w:hAnsi="Times New Roman"/>
          <w:color w:val="000000" w:themeColor="text1"/>
          <w:sz w:val="24"/>
          <w:szCs w:val="24"/>
        </w:rPr>
      </w:pPr>
    </w:p>
    <w:p w14:paraId="341D63DF" w14:textId="4D53A1F8" w:rsidR="003F0293" w:rsidRPr="002340CA" w:rsidRDefault="003F0293"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The District will keep the identity of complainants, respondents, and witnesses confidential, except as permitted by the Family Education</w:t>
      </w:r>
      <w:r w:rsidR="00CB0128" w:rsidRPr="002340CA">
        <w:rPr>
          <w:rFonts w:ascii="Times New Roman" w:hAnsi="Times New Roman"/>
          <w:color w:val="000000" w:themeColor="text1"/>
          <w:sz w:val="24"/>
          <w:szCs w:val="24"/>
        </w:rPr>
        <w:t>al</w:t>
      </w:r>
      <w:r w:rsidRPr="002340CA">
        <w:rPr>
          <w:rFonts w:ascii="Times New Roman" w:hAnsi="Times New Roman"/>
          <w:color w:val="000000" w:themeColor="text1"/>
          <w:sz w:val="24"/>
          <w:szCs w:val="24"/>
        </w:rPr>
        <w:t xml:space="preserve"> Rights and Privacy Act (FERPA), as otherwise required by law, and/or as necessary to carry out th</w:t>
      </w:r>
      <w:r w:rsidR="00600D07" w:rsidRPr="002340CA">
        <w:rPr>
          <w:rFonts w:ascii="Times New Roman" w:hAnsi="Times New Roman"/>
          <w:color w:val="000000" w:themeColor="text1"/>
          <w:sz w:val="24"/>
          <w:szCs w:val="24"/>
        </w:rPr>
        <w:t>is Procedure.</w:t>
      </w:r>
    </w:p>
    <w:p w14:paraId="2F50CEBF" w14:textId="77777777" w:rsidR="00241AD5" w:rsidRPr="002340CA" w:rsidRDefault="00241AD5" w:rsidP="0080491E">
      <w:pPr>
        <w:rPr>
          <w:rFonts w:ascii="Times New Roman" w:hAnsi="Times New Roman"/>
          <w:color w:val="000000" w:themeColor="text1"/>
          <w:sz w:val="24"/>
          <w:szCs w:val="24"/>
        </w:rPr>
      </w:pPr>
    </w:p>
    <w:p w14:paraId="456C6D7D" w14:textId="296B8117" w:rsidR="00E37058" w:rsidRPr="002340CA" w:rsidRDefault="00E37058" w:rsidP="0080491E">
      <w:pPr>
        <w:rPr>
          <w:rFonts w:ascii="Times New Roman" w:hAnsi="Times New Roman"/>
          <w:color w:val="000000" w:themeColor="text1"/>
          <w:sz w:val="24"/>
          <w:szCs w:val="24"/>
          <w:u w:val="single"/>
        </w:rPr>
      </w:pPr>
      <w:r w:rsidRPr="002340CA">
        <w:rPr>
          <w:rFonts w:ascii="Times New Roman" w:hAnsi="Times New Roman"/>
          <w:color w:val="000000" w:themeColor="text1"/>
          <w:sz w:val="24"/>
          <w:szCs w:val="24"/>
          <w:u w:val="single"/>
        </w:rPr>
        <w:t>DEFINITIONS</w:t>
      </w:r>
    </w:p>
    <w:p w14:paraId="1C4409E1" w14:textId="77777777" w:rsidR="00E37058" w:rsidRPr="002340CA" w:rsidRDefault="00E37058" w:rsidP="0080491E">
      <w:pPr>
        <w:rPr>
          <w:rFonts w:ascii="Times New Roman" w:hAnsi="Times New Roman"/>
          <w:color w:val="000000" w:themeColor="text1"/>
          <w:sz w:val="24"/>
          <w:szCs w:val="24"/>
        </w:rPr>
      </w:pPr>
    </w:p>
    <w:p w14:paraId="13BEAABC" w14:textId="3407EDE2"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Complainant: An individual who is alleged to be the victim of conduct that could constitute sexual harassment</w:t>
      </w:r>
      <w:r w:rsidR="00E37058" w:rsidRPr="002340CA">
        <w:rPr>
          <w:rFonts w:ascii="Times New Roman" w:hAnsi="Times New Roman"/>
          <w:color w:val="000000" w:themeColor="text1"/>
          <w:sz w:val="24"/>
          <w:szCs w:val="24"/>
        </w:rPr>
        <w:t xml:space="preserve"> under </w:t>
      </w:r>
      <w:r w:rsidRPr="002340CA">
        <w:rPr>
          <w:rFonts w:ascii="Times New Roman" w:hAnsi="Times New Roman"/>
          <w:color w:val="000000" w:themeColor="text1"/>
          <w:sz w:val="24"/>
          <w:szCs w:val="24"/>
        </w:rPr>
        <w:t xml:space="preserve">Title IX. Parents and/or legal guardians of a complainant are not considered a complainant but may file </w:t>
      </w:r>
      <w:r w:rsidR="008D274D" w:rsidRPr="002340CA">
        <w:rPr>
          <w:rFonts w:ascii="Times New Roman" w:hAnsi="Times New Roman"/>
          <w:color w:val="000000" w:themeColor="text1"/>
          <w:sz w:val="24"/>
          <w:szCs w:val="24"/>
        </w:rPr>
        <w:t xml:space="preserve">a </w:t>
      </w:r>
      <w:r w:rsidR="004625C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4625C1" w:rsidRPr="002340CA">
        <w:rPr>
          <w:rFonts w:ascii="Times New Roman" w:hAnsi="Times New Roman"/>
          <w:color w:val="000000" w:themeColor="text1"/>
          <w:sz w:val="24"/>
          <w:szCs w:val="24"/>
        </w:rPr>
        <w:t>Co</w:t>
      </w:r>
      <w:r w:rsidRPr="002340CA">
        <w:rPr>
          <w:rFonts w:ascii="Times New Roman" w:hAnsi="Times New Roman"/>
          <w:color w:val="000000" w:themeColor="text1"/>
          <w:sz w:val="24"/>
          <w:szCs w:val="24"/>
        </w:rPr>
        <w:t xml:space="preserve">mplaint on behalf of a minor child and act on behalf of the minor child in any Title IX matter.  For the purpose of this </w:t>
      </w:r>
      <w:r w:rsidR="005B0CC3">
        <w:rPr>
          <w:rFonts w:ascii="Times New Roman" w:hAnsi="Times New Roman"/>
          <w:color w:val="000000" w:themeColor="text1"/>
          <w:sz w:val="24"/>
          <w:szCs w:val="24"/>
        </w:rPr>
        <w:t>P</w:t>
      </w:r>
      <w:r w:rsidRPr="002340CA">
        <w:rPr>
          <w:rFonts w:ascii="Times New Roman" w:hAnsi="Times New Roman"/>
          <w:color w:val="000000" w:themeColor="text1"/>
          <w:sz w:val="24"/>
          <w:szCs w:val="24"/>
        </w:rPr>
        <w:t>rocedure the terms “complainant” and “alleged victim” shall have the same meaning.</w:t>
      </w:r>
    </w:p>
    <w:p w14:paraId="14A8AE5D" w14:textId="77777777" w:rsidR="00672C64" w:rsidRPr="002340CA" w:rsidRDefault="00672C64" w:rsidP="0080491E">
      <w:pPr>
        <w:rPr>
          <w:rFonts w:ascii="Times New Roman" w:hAnsi="Times New Roman"/>
          <w:color w:val="000000" w:themeColor="text1"/>
          <w:sz w:val="24"/>
          <w:szCs w:val="24"/>
        </w:rPr>
      </w:pPr>
    </w:p>
    <w:p w14:paraId="2635E4E0" w14:textId="09B48167"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Formal Complaint: A document or electronic submission filed by a complainant, that contains the complainant’s physical or digital signature or otherwise indicates that the complainant is the person filing the </w:t>
      </w:r>
      <w:r w:rsidR="008D274D"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8D274D"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omplaint, or a document signed by the Title IX coordinator, that:</w:t>
      </w:r>
    </w:p>
    <w:p w14:paraId="7C9A3CF6" w14:textId="77777777" w:rsidR="00672C64" w:rsidRPr="002340CA" w:rsidRDefault="00672C64" w:rsidP="00632584">
      <w:pPr>
        <w:pStyle w:val="ListParagraph"/>
        <w:numPr>
          <w:ilvl w:val="0"/>
          <w:numId w:val="13"/>
        </w:numPr>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alleges</w:t>
      </w:r>
      <w:proofErr w:type="gramEnd"/>
      <w:r w:rsidRPr="002340CA">
        <w:rPr>
          <w:rFonts w:ascii="Times New Roman" w:hAnsi="Times New Roman"/>
          <w:color w:val="000000" w:themeColor="text1"/>
          <w:sz w:val="24"/>
          <w:szCs w:val="24"/>
        </w:rPr>
        <w:t xml:space="preserve"> sexual harassment against a respondent; and </w:t>
      </w:r>
    </w:p>
    <w:p w14:paraId="4421B688" w14:textId="4653B954" w:rsidR="00672C64" w:rsidRPr="002340CA" w:rsidRDefault="00672C64" w:rsidP="00632584">
      <w:pPr>
        <w:pStyle w:val="ListParagraph"/>
        <w:numPr>
          <w:ilvl w:val="0"/>
          <w:numId w:val="13"/>
        </w:numPr>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requests</w:t>
      </w:r>
      <w:proofErr w:type="gramEnd"/>
      <w:r w:rsidRPr="002340CA">
        <w:rPr>
          <w:rFonts w:ascii="Times New Roman" w:hAnsi="Times New Roman"/>
          <w:color w:val="000000" w:themeColor="text1"/>
          <w:sz w:val="24"/>
          <w:szCs w:val="24"/>
        </w:rPr>
        <w:t xml:space="preserve"> that the </w:t>
      </w:r>
      <w:r w:rsidR="00B745E4">
        <w:rPr>
          <w:rFonts w:ascii="Times New Roman" w:hAnsi="Times New Roman"/>
          <w:color w:val="000000" w:themeColor="text1"/>
          <w:sz w:val="24"/>
          <w:szCs w:val="24"/>
        </w:rPr>
        <w:t>District</w:t>
      </w:r>
      <w:r w:rsidRPr="002340CA">
        <w:rPr>
          <w:rFonts w:ascii="Times New Roman" w:hAnsi="Times New Roman"/>
          <w:color w:val="000000" w:themeColor="text1"/>
          <w:sz w:val="24"/>
          <w:szCs w:val="24"/>
        </w:rPr>
        <w:t xml:space="preserve"> investigate the allegation of sexual harassment.</w:t>
      </w:r>
    </w:p>
    <w:p w14:paraId="5C646156" w14:textId="7BD06FDC" w:rsidR="00672C64" w:rsidRPr="002340CA" w:rsidRDefault="00672C64" w:rsidP="002166E8">
      <w:pPr>
        <w:pStyle w:val="ListParagraph"/>
        <w:spacing w:line="240" w:lineRule="auto"/>
        <w:ind w:left="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At the time of filing a </w:t>
      </w:r>
      <w:r w:rsidR="008D274D"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8D274D"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the complainant must be participating in or attempting to participate in the </w:t>
      </w:r>
      <w:r w:rsidR="008D274D" w:rsidRPr="002340CA">
        <w:rPr>
          <w:rFonts w:ascii="Times New Roman" w:hAnsi="Times New Roman"/>
          <w:color w:val="000000" w:themeColor="text1"/>
          <w:sz w:val="24"/>
          <w:szCs w:val="24"/>
        </w:rPr>
        <w:t>D</w:t>
      </w:r>
      <w:r w:rsidRPr="002340CA">
        <w:rPr>
          <w:rFonts w:ascii="Times New Roman" w:hAnsi="Times New Roman"/>
          <w:color w:val="000000" w:themeColor="text1"/>
          <w:sz w:val="24"/>
          <w:szCs w:val="24"/>
        </w:rPr>
        <w:t xml:space="preserve">istrict’s education program or activity with which the </w:t>
      </w:r>
      <w:r w:rsidR="008D274D"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8D274D"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is being filed.  </w:t>
      </w:r>
    </w:p>
    <w:p w14:paraId="11F70998" w14:textId="0803BBA2" w:rsidR="00672C64" w:rsidRPr="002340CA" w:rsidRDefault="00672C64" w:rsidP="002166E8">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Sexual Harassment: Under Title IX, the term “sexual harassment” includes three (3) types of misconduct based on sex: </w:t>
      </w:r>
    </w:p>
    <w:p w14:paraId="4D37CE88" w14:textId="77777777" w:rsidR="00672C64" w:rsidRPr="002340CA" w:rsidRDefault="00672C64" w:rsidP="0080491E">
      <w:pPr>
        <w:ind w:firstLine="72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(1) </w:t>
      </w:r>
      <w:proofErr w:type="gramStart"/>
      <w:r w:rsidRPr="002340CA">
        <w:rPr>
          <w:rFonts w:ascii="Times New Roman" w:hAnsi="Times New Roman"/>
          <w:color w:val="000000" w:themeColor="text1"/>
          <w:sz w:val="24"/>
          <w:szCs w:val="24"/>
        </w:rPr>
        <w:t>any</w:t>
      </w:r>
      <w:proofErr w:type="gramEnd"/>
      <w:r w:rsidRPr="002340CA">
        <w:rPr>
          <w:rFonts w:ascii="Times New Roman" w:hAnsi="Times New Roman"/>
          <w:color w:val="000000" w:themeColor="text1"/>
          <w:sz w:val="24"/>
          <w:szCs w:val="24"/>
        </w:rPr>
        <w:t xml:space="preserve"> instance of quid pro quo harassment by a school employee; </w:t>
      </w:r>
    </w:p>
    <w:p w14:paraId="70FB07BA" w14:textId="77777777" w:rsidR="00672C64" w:rsidRPr="002340CA" w:rsidRDefault="00672C64" w:rsidP="0080491E">
      <w:pPr>
        <w:ind w:left="1080" w:hanging="36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(2) </w:t>
      </w:r>
      <w:proofErr w:type="gramStart"/>
      <w:r w:rsidRPr="002340CA">
        <w:rPr>
          <w:rFonts w:ascii="Times New Roman" w:hAnsi="Times New Roman"/>
          <w:color w:val="000000" w:themeColor="text1"/>
          <w:sz w:val="24"/>
          <w:szCs w:val="24"/>
        </w:rPr>
        <w:t>unwelcome</w:t>
      </w:r>
      <w:proofErr w:type="gramEnd"/>
      <w:r w:rsidRPr="002340CA">
        <w:rPr>
          <w:rFonts w:ascii="Times New Roman" w:hAnsi="Times New Roman"/>
          <w:color w:val="000000" w:themeColor="text1"/>
          <w:sz w:val="24"/>
          <w:szCs w:val="24"/>
        </w:rPr>
        <w:t xml:space="preserve"> conduct on the basis of sex, including unwelcome conduct based on sex stereotyping or on the basis of traditional notions of masculinity and femininity, that is sufficiently severe and pervasive and objectively offensive conduct, effectively denying a person equal educational access; or </w:t>
      </w:r>
    </w:p>
    <w:p w14:paraId="69645FFB" w14:textId="77777777" w:rsidR="00672C64" w:rsidRPr="002340CA" w:rsidRDefault="00672C64" w:rsidP="0080491E">
      <w:pPr>
        <w:ind w:left="1080" w:hanging="36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(3) </w:t>
      </w:r>
      <w:proofErr w:type="gramStart"/>
      <w:r w:rsidRPr="002340CA">
        <w:rPr>
          <w:rFonts w:ascii="Times New Roman" w:hAnsi="Times New Roman"/>
          <w:color w:val="000000" w:themeColor="text1"/>
          <w:sz w:val="24"/>
          <w:szCs w:val="24"/>
        </w:rPr>
        <w:t>any</w:t>
      </w:r>
      <w:proofErr w:type="gramEnd"/>
      <w:r w:rsidRPr="002340CA">
        <w:rPr>
          <w:rFonts w:ascii="Times New Roman" w:hAnsi="Times New Roman"/>
          <w:color w:val="000000" w:themeColor="text1"/>
          <w:sz w:val="24"/>
          <w:szCs w:val="24"/>
        </w:rPr>
        <w:t xml:space="preserve"> instance of sexual assault, dating violence, domestic violence, or stalking as defined below.  </w:t>
      </w:r>
    </w:p>
    <w:p w14:paraId="4AC3124D" w14:textId="77777777" w:rsidR="00672C64" w:rsidRPr="002340CA" w:rsidRDefault="00672C64" w:rsidP="0080491E">
      <w:pPr>
        <w:rPr>
          <w:rFonts w:ascii="Times New Roman" w:hAnsi="Times New Roman"/>
          <w:color w:val="000000" w:themeColor="text1"/>
          <w:sz w:val="24"/>
          <w:szCs w:val="24"/>
        </w:rPr>
      </w:pPr>
    </w:p>
    <w:p w14:paraId="38A1DFF3" w14:textId="5D07E105"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Sexual Assault: An offense that meets the definition of rape, fondling, incest, or statutory rape as used in the FBI's Uniform Crime Reporting system</w:t>
      </w:r>
      <w:r w:rsidR="00600D07" w:rsidRPr="002340CA">
        <w:rPr>
          <w:rFonts w:ascii="Times New Roman" w:hAnsi="Times New Roman"/>
          <w:color w:val="000000" w:themeColor="text1"/>
          <w:sz w:val="24"/>
          <w:szCs w:val="24"/>
        </w:rPr>
        <w:t xml:space="preserve"> and set out below:</w:t>
      </w:r>
    </w:p>
    <w:p w14:paraId="35194E29" w14:textId="77777777" w:rsidR="00672C64" w:rsidRPr="002340CA" w:rsidRDefault="00672C64" w:rsidP="00632584">
      <w:pPr>
        <w:pStyle w:val="ListParagraph"/>
        <w:numPr>
          <w:ilvl w:val="0"/>
          <w:numId w:val="1"/>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lastRenderedPageBreak/>
        <w:t xml:space="preserve">Rape: The penetration, no matter how slight, of the vagina or anus with any body part or object, or oral penetration by a sex organ of another person, without the consent of the victim. </w:t>
      </w:r>
    </w:p>
    <w:p w14:paraId="26D84F6A" w14:textId="77777777" w:rsidR="00672C64" w:rsidRPr="002340CA" w:rsidRDefault="00672C64" w:rsidP="00632584">
      <w:pPr>
        <w:pStyle w:val="ListParagraph"/>
        <w:numPr>
          <w:ilvl w:val="0"/>
          <w:numId w:val="1"/>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Fondling: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In Massachusetts, pursuant </w:t>
      </w:r>
      <w:proofErr w:type="gramStart"/>
      <w:r w:rsidRPr="002340CA">
        <w:rPr>
          <w:rFonts w:ascii="Times New Roman" w:hAnsi="Times New Roman"/>
          <w:color w:val="000000" w:themeColor="text1"/>
          <w:sz w:val="24"/>
          <w:szCs w:val="24"/>
        </w:rPr>
        <w:t>to  M.G.L</w:t>
      </w:r>
      <w:proofErr w:type="gramEnd"/>
      <w:r w:rsidRPr="002340CA">
        <w:rPr>
          <w:rFonts w:ascii="Times New Roman" w:hAnsi="Times New Roman"/>
          <w:color w:val="000000" w:themeColor="text1"/>
          <w:sz w:val="24"/>
          <w:szCs w:val="24"/>
        </w:rPr>
        <w:t>. c. 265, § 13B, a child under the age of 14 is incapable of giving consent to indecent touching.</w:t>
      </w:r>
    </w:p>
    <w:p w14:paraId="536B6B26" w14:textId="77777777" w:rsidR="00672C64" w:rsidRPr="002340CA" w:rsidRDefault="00672C64" w:rsidP="00632584">
      <w:pPr>
        <w:pStyle w:val="ListParagraph"/>
        <w:numPr>
          <w:ilvl w:val="0"/>
          <w:numId w:val="1"/>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Incest: Sexual intercourse between persons who are related to each other within the degrees wherein marriage is prohibited by law. </w:t>
      </w:r>
    </w:p>
    <w:p w14:paraId="5AFA823F" w14:textId="77777777" w:rsidR="00672C64" w:rsidRPr="002340CA" w:rsidRDefault="00672C64" w:rsidP="00632584">
      <w:pPr>
        <w:pStyle w:val="ListParagraph"/>
        <w:numPr>
          <w:ilvl w:val="0"/>
          <w:numId w:val="1"/>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Statutory Rape: Sexual intercourse with a person who is under the statutory age of consent. In Massachusetts, pursuant to M.G.L. c. 265, § 23, the statutory age of consent is 16 years of age. </w:t>
      </w:r>
    </w:p>
    <w:p w14:paraId="576384E0" w14:textId="77777777" w:rsidR="00672C64" w:rsidRPr="002340CA" w:rsidRDefault="00672C64" w:rsidP="00CB0128">
      <w:pPr>
        <w:ind w:left="180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For the purposes of the definition of sexual assault, the term “consent” shall be defined in a manner consistent with </w:t>
      </w:r>
      <w:proofErr w:type="gramStart"/>
      <w:r w:rsidRPr="002340CA">
        <w:rPr>
          <w:rFonts w:ascii="Times New Roman" w:hAnsi="Times New Roman"/>
          <w:color w:val="000000" w:themeColor="text1"/>
          <w:sz w:val="24"/>
          <w:szCs w:val="24"/>
        </w:rPr>
        <w:t>Massachusetts</w:t>
      </w:r>
      <w:proofErr w:type="gramEnd"/>
      <w:r w:rsidRPr="002340CA">
        <w:rPr>
          <w:rFonts w:ascii="Times New Roman" w:hAnsi="Times New Roman"/>
          <w:color w:val="000000" w:themeColor="text1"/>
          <w:sz w:val="24"/>
          <w:szCs w:val="24"/>
        </w:rPr>
        <w:t xml:space="preserve"> laws. </w:t>
      </w:r>
    </w:p>
    <w:p w14:paraId="1FED64FC" w14:textId="77777777" w:rsidR="00672C64" w:rsidRPr="002340CA" w:rsidRDefault="00672C64" w:rsidP="002166E8">
      <w:pPr>
        <w:rPr>
          <w:rFonts w:ascii="Times New Roman" w:hAnsi="Times New Roman"/>
          <w:color w:val="000000" w:themeColor="text1"/>
          <w:sz w:val="24"/>
          <w:szCs w:val="24"/>
        </w:rPr>
      </w:pPr>
    </w:p>
    <w:p w14:paraId="7147E8B1" w14:textId="77777777"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Dating Violence: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w:t>
      </w:r>
    </w:p>
    <w:p w14:paraId="6EB6C3A3" w14:textId="77777777" w:rsidR="00672C64" w:rsidRPr="002340CA" w:rsidRDefault="00672C64" w:rsidP="0080491E">
      <w:pPr>
        <w:rPr>
          <w:rFonts w:ascii="Times New Roman" w:hAnsi="Times New Roman"/>
          <w:color w:val="000000" w:themeColor="text1"/>
          <w:sz w:val="24"/>
          <w:szCs w:val="24"/>
        </w:rPr>
      </w:pPr>
    </w:p>
    <w:p w14:paraId="747C2F6F" w14:textId="77777777"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Domestic Violence: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by any other person against an adult or youth victim who is protected from that person’s acts under the domestic or family violence laws of the jurisdiction in which the crime of violence occurred. </w:t>
      </w:r>
    </w:p>
    <w:p w14:paraId="5B34B2D4" w14:textId="77777777" w:rsidR="00672C64" w:rsidRPr="002340CA" w:rsidRDefault="00672C64" w:rsidP="0080491E">
      <w:pPr>
        <w:ind w:left="720"/>
        <w:rPr>
          <w:rFonts w:ascii="Times New Roman" w:hAnsi="Times New Roman"/>
          <w:color w:val="000000" w:themeColor="text1"/>
          <w:sz w:val="24"/>
          <w:szCs w:val="24"/>
        </w:rPr>
      </w:pPr>
    </w:p>
    <w:p w14:paraId="0FBD5273" w14:textId="77777777"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Stalking: Engaging in a “course of conduct” directed at a specific person that would cause a “reasonable person” to fear for the person’s safety or the safety of others or suffer “substantial emotional distress.” </w:t>
      </w:r>
    </w:p>
    <w:p w14:paraId="6D10BAAD" w14:textId="77777777" w:rsidR="00672C64" w:rsidRPr="002340CA" w:rsidRDefault="00672C64" w:rsidP="002340CA">
      <w:pPr>
        <w:pStyle w:val="ListParagraph"/>
        <w:spacing w:line="240" w:lineRule="auto"/>
        <w:rPr>
          <w:rFonts w:ascii="Times New Roman" w:hAnsi="Times New Roman"/>
          <w:color w:val="000000" w:themeColor="text1"/>
          <w:sz w:val="24"/>
          <w:szCs w:val="24"/>
        </w:rPr>
      </w:pPr>
    </w:p>
    <w:p w14:paraId="35D661D4" w14:textId="77777777" w:rsidR="00672C64" w:rsidRPr="002340CA" w:rsidRDefault="00672C64" w:rsidP="002340CA">
      <w:pPr>
        <w:pStyle w:val="ListParagraph"/>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For the purposes of this definition: </w:t>
      </w:r>
    </w:p>
    <w:p w14:paraId="7C73D9E7" w14:textId="77777777" w:rsidR="00672C64" w:rsidRPr="002340CA" w:rsidRDefault="00672C64" w:rsidP="002340CA">
      <w:pPr>
        <w:pStyle w:val="ListParagraph"/>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“Course of conduct” means two or more acts, including, but not limited to, acts in which the stalker directly, indirectly, or through third parties, by any action, method, device, or means, follows, monitors, observes, </w:t>
      </w:r>
      <w:proofErr w:type="spellStart"/>
      <w:r w:rsidRPr="002340CA">
        <w:rPr>
          <w:rFonts w:ascii="Times New Roman" w:hAnsi="Times New Roman"/>
          <w:color w:val="000000" w:themeColor="text1"/>
          <w:sz w:val="24"/>
          <w:szCs w:val="24"/>
        </w:rPr>
        <w:t>surveils</w:t>
      </w:r>
      <w:proofErr w:type="spellEnd"/>
      <w:r w:rsidRPr="002340CA">
        <w:rPr>
          <w:rFonts w:ascii="Times New Roman" w:hAnsi="Times New Roman"/>
          <w:color w:val="000000" w:themeColor="text1"/>
          <w:sz w:val="24"/>
          <w:szCs w:val="24"/>
        </w:rPr>
        <w:t xml:space="preserve">, threatens, or communicates to or about a person, or interferes with a person’s property. </w:t>
      </w:r>
    </w:p>
    <w:p w14:paraId="037B7599" w14:textId="77777777" w:rsidR="00672C64" w:rsidRPr="002340CA" w:rsidRDefault="00672C64" w:rsidP="002340CA">
      <w:pPr>
        <w:pStyle w:val="ListParagraph"/>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“Reasonable person” means a reasonable person under similar circumstances and with similar identities to the victim. </w:t>
      </w:r>
    </w:p>
    <w:p w14:paraId="325B19AB" w14:textId="77777777" w:rsidR="00672C64" w:rsidRPr="002340CA" w:rsidRDefault="00672C64" w:rsidP="002340CA">
      <w:pPr>
        <w:pStyle w:val="ListParagraph"/>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lastRenderedPageBreak/>
        <w:t>“Substantial emotional distress” means significant mental suffering or anguish that may, but does not necessarily, require medical or other professional treatment or counseling.</w:t>
      </w:r>
    </w:p>
    <w:p w14:paraId="6BF4799A" w14:textId="77777777" w:rsidR="00672C64" w:rsidRPr="002340CA" w:rsidRDefault="00672C64" w:rsidP="00CB0128">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Party or Parties: The complainant and/or respondent. </w:t>
      </w:r>
    </w:p>
    <w:p w14:paraId="1CEA09E6" w14:textId="77777777" w:rsidR="00672C64" w:rsidRPr="002340CA" w:rsidRDefault="00672C64" w:rsidP="002166E8">
      <w:pPr>
        <w:rPr>
          <w:rFonts w:ascii="Times New Roman" w:hAnsi="Times New Roman"/>
          <w:color w:val="000000" w:themeColor="text1"/>
          <w:sz w:val="24"/>
          <w:szCs w:val="24"/>
        </w:rPr>
      </w:pPr>
    </w:p>
    <w:p w14:paraId="598A8742" w14:textId="77777777"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Principal:  The Principal or Principal’s designee.</w:t>
      </w:r>
    </w:p>
    <w:p w14:paraId="3273CC7D" w14:textId="77777777" w:rsidR="00672C64" w:rsidRPr="002340CA" w:rsidRDefault="00672C64" w:rsidP="0080491E">
      <w:pPr>
        <w:rPr>
          <w:rFonts w:ascii="Times New Roman" w:hAnsi="Times New Roman"/>
          <w:color w:val="000000" w:themeColor="text1"/>
          <w:sz w:val="24"/>
          <w:szCs w:val="24"/>
        </w:rPr>
      </w:pPr>
    </w:p>
    <w:p w14:paraId="1F78A543" w14:textId="77777777"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Respondent: An individual who has been reported to be the perpetrator of conduct that could constitute sexual harassment. </w:t>
      </w:r>
    </w:p>
    <w:p w14:paraId="7268CA9C" w14:textId="77777777" w:rsidR="00672C64" w:rsidRPr="002340CA" w:rsidRDefault="00672C64" w:rsidP="0080491E">
      <w:pPr>
        <w:rPr>
          <w:rFonts w:ascii="Times New Roman" w:hAnsi="Times New Roman"/>
          <w:color w:val="000000" w:themeColor="text1"/>
          <w:sz w:val="24"/>
          <w:szCs w:val="24"/>
        </w:rPr>
      </w:pPr>
    </w:p>
    <w:p w14:paraId="3931C99E" w14:textId="77777777"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Superintendent: The Superintendent or Superintendent’s designee. </w:t>
      </w:r>
    </w:p>
    <w:p w14:paraId="4610917B" w14:textId="77777777" w:rsidR="00672C64" w:rsidRPr="002340CA" w:rsidRDefault="00672C64" w:rsidP="0080491E">
      <w:pPr>
        <w:rPr>
          <w:rFonts w:ascii="Times New Roman" w:hAnsi="Times New Roman"/>
          <w:color w:val="000000" w:themeColor="text1"/>
          <w:sz w:val="24"/>
          <w:szCs w:val="24"/>
        </w:rPr>
      </w:pPr>
    </w:p>
    <w:p w14:paraId="0A1FA61E" w14:textId="49F90235" w:rsidR="00672C64" w:rsidRPr="002340CA" w:rsidRDefault="00672C64" w:rsidP="0080491E">
      <w:pPr>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Supportive Measures: Individualized services </w:t>
      </w:r>
      <w:r w:rsidR="00E95CD7" w:rsidRPr="002340CA">
        <w:rPr>
          <w:rFonts w:ascii="Times New Roman" w:hAnsi="Times New Roman"/>
          <w:color w:val="000000" w:themeColor="text1"/>
          <w:sz w:val="24"/>
          <w:szCs w:val="24"/>
        </w:rPr>
        <w:t>r</w:t>
      </w:r>
      <w:r w:rsidRPr="002340CA">
        <w:rPr>
          <w:rFonts w:ascii="Times New Roman" w:hAnsi="Times New Roman"/>
          <w:color w:val="000000" w:themeColor="text1"/>
          <w:sz w:val="24"/>
          <w:szCs w:val="24"/>
        </w:rPr>
        <w:t>easonably available</w:t>
      </w:r>
      <w:r w:rsidR="00E95CD7" w:rsidRPr="002340CA">
        <w:rPr>
          <w:rFonts w:ascii="Times New Roman" w:hAnsi="Times New Roman"/>
          <w:color w:val="000000" w:themeColor="text1"/>
          <w:sz w:val="24"/>
          <w:szCs w:val="24"/>
        </w:rPr>
        <w:t xml:space="preserve"> that are non-punitive, non-disciplinary, and not unreasonably burdensome to the </w:t>
      </w:r>
      <w:r w:rsidR="00FB5CB8">
        <w:rPr>
          <w:rFonts w:ascii="Times New Roman" w:hAnsi="Times New Roman"/>
          <w:color w:val="000000" w:themeColor="text1"/>
          <w:sz w:val="24"/>
          <w:szCs w:val="24"/>
        </w:rPr>
        <w:t>Complainant or Respondent</w:t>
      </w:r>
      <w:r w:rsidR="00E95CD7" w:rsidRPr="002340CA">
        <w:rPr>
          <w:rFonts w:ascii="Times New Roman" w:hAnsi="Times New Roman"/>
          <w:color w:val="000000" w:themeColor="text1"/>
          <w:sz w:val="24"/>
          <w:szCs w:val="24"/>
        </w:rPr>
        <w:t xml:space="preserve">, while designed to ensure equal educational access, protect safety, and/or deter sexual harassment.  </w:t>
      </w:r>
      <w:r w:rsidR="00C3297B">
        <w:rPr>
          <w:rFonts w:ascii="Times New Roman" w:hAnsi="Times New Roman"/>
          <w:color w:val="000000" w:themeColor="text1"/>
          <w:sz w:val="24"/>
          <w:szCs w:val="24"/>
        </w:rPr>
        <w:t xml:space="preserve">Supportive Measures </w:t>
      </w:r>
      <w:r w:rsidR="00E95CD7" w:rsidRPr="002340CA">
        <w:rPr>
          <w:rFonts w:ascii="Times New Roman" w:hAnsi="Times New Roman"/>
          <w:color w:val="000000" w:themeColor="text1"/>
          <w:sz w:val="24"/>
          <w:szCs w:val="24"/>
        </w:rPr>
        <w:t xml:space="preserve">may be offered </w:t>
      </w:r>
      <w:r w:rsidRPr="002340CA">
        <w:rPr>
          <w:rFonts w:ascii="Times New Roman" w:hAnsi="Times New Roman"/>
          <w:color w:val="000000" w:themeColor="text1"/>
          <w:sz w:val="24"/>
          <w:szCs w:val="24"/>
        </w:rPr>
        <w:t xml:space="preserve">before or after the filing of a </w:t>
      </w:r>
      <w:r w:rsidR="004625C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4625C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or where no </w:t>
      </w:r>
      <w:r w:rsidR="004625C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4625C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has been filed.  </w:t>
      </w:r>
      <w:r w:rsidR="00FB5CB8" w:rsidRPr="002340CA">
        <w:rPr>
          <w:rFonts w:ascii="Times New Roman" w:hAnsi="Times New Roman"/>
          <w:color w:val="000000" w:themeColor="text1"/>
          <w:sz w:val="24"/>
          <w:szCs w:val="24"/>
        </w:rPr>
        <w:t xml:space="preserve">Supportive measures are individualized services reasonably available that are non-punitive, non-disciplinary, and not unreasonably burdensome to the other party, while designed to ensure equal educational access, protect safety, and/or deter sexual harassment. Supportive measures available to complainants and respondents include, but are not limited to: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building and/or campus; and other similar measures.  </w:t>
      </w:r>
      <w:r w:rsidR="00FB5CB8" w:rsidRPr="002340CA">
        <w:rPr>
          <w:rFonts w:ascii="Times New Roman" w:hAnsi="Times New Roman"/>
          <w:sz w:val="24"/>
          <w:szCs w:val="24"/>
        </w:rPr>
        <w:t xml:space="preserve">Violations of the restrictions imposed by supportive measures may be considered a violation of school rules and may also be considered in determining whether sexual harassment has occurred.  </w:t>
      </w:r>
    </w:p>
    <w:p w14:paraId="7B348EFB" w14:textId="77777777" w:rsidR="00672C64" w:rsidRPr="002340CA" w:rsidRDefault="00672C64" w:rsidP="0080491E">
      <w:pPr>
        <w:rPr>
          <w:rFonts w:ascii="Times New Roman" w:hAnsi="Times New Roman"/>
          <w:color w:val="000000" w:themeColor="text1"/>
          <w:sz w:val="24"/>
          <w:szCs w:val="24"/>
        </w:rPr>
      </w:pPr>
    </w:p>
    <w:p w14:paraId="2A5E3B54" w14:textId="705C2520" w:rsidR="00672C64" w:rsidRPr="002340CA" w:rsidRDefault="00672C64" w:rsidP="0080491E">
      <w:pPr>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Title  IX</w:t>
      </w:r>
      <w:proofErr w:type="gramEnd"/>
      <w:r w:rsidRPr="002340CA">
        <w:rPr>
          <w:rFonts w:ascii="Times New Roman" w:hAnsi="Times New Roman"/>
          <w:color w:val="000000" w:themeColor="text1"/>
          <w:sz w:val="24"/>
          <w:szCs w:val="24"/>
        </w:rPr>
        <w:t xml:space="preserve"> Coordinator:</w:t>
      </w:r>
      <w:r w:rsidR="00C3297B">
        <w:rPr>
          <w:rFonts w:ascii="Times New Roman" w:hAnsi="Times New Roman"/>
          <w:color w:val="000000" w:themeColor="text1"/>
          <w:sz w:val="24"/>
          <w:szCs w:val="24"/>
        </w:rPr>
        <w:t xml:space="preserve"> </w:t>
      </w:r>
      <w:r w:rsidRPr="002340CA">
        <w:rPr>
          <w:rFonts w:ascii="Times New Roman" w:hAnsi="Times New Roman"/>
          <w:color w:val="000000" w:themeColor="text1"/>
          <w:sz w:val="24"/>
          <w:szCs w:val="24"/>
        </w:rPr>
        <w:t xml:space="preserve">Employee(s) designated by the District to coordinate its efforts to comply with Title IX. </w:t>
      </w:r>
    </w:p>
    <w:p w14:paraId="04E756A6" w14:textId="77777777" w:rsidR="00B92648" w:rsidRPr="002340CA" w:rsidRDefault="00B92648" w:rsidP="002340CA">
      <w:pPr>
        <w:rPr>
          <w:rFonts w:ascii="Times New Roman" w:hAnsi="Times New Roman"/>
          <w:color w:val="000000" w:themeColor="text1"/>
          <w:sz w:val="24"/>
          <w:szCs w:val="24"/>
        </w:rPr>
      </w:pPr>
    </w:p>
    <w:p w14:paraId="669D401C" w14:textId="74A8B9C9" w:rsidR="005F2F70" w:rsidRPr="002340CA" w:rsidRDefault="003B6B51" w:rsidP="00632584">
      <w:pPr>
        <w:pStyle w:val="ListParagraph"/>
        <w:numPr>
          <w:ilvl w:val="0"/>
          <w:numId w:val="14"/>
        </w:numPr>
        <w:spacing w:line="240" w:lineRule="auto"/>
        <w:ind w:left="720"/>
        <w:rPr>
          <w:rFonts w:ascii="Times New Roman" w:hAnsi="Times New Roman"/>
          <w:color w:val="000000" w:themeColor="text1"/>
          <w:sz w:val="24"/>
          <w:szCs w:val="24"/>
          <w:u w:val="single"/>
        </w:rPr>
      </w:pPr>
      <w:r w:rsidRPr="002340CA">
        <w:rPr>
          <w:rFonts w:ascii="Times New Roman" w:hAnsi="Times New Roman"/>
          <w:color w:val="000000" w:themeColor="text1"/>
          <w:sz w:val="24"/>
          <w:szCs w:val="24"/>
          <w:u w:val="single"/>
        </w:rPr>
        <w:t>REPORTING SEXUAL HARASSMENT</w:t>
      </w:r>
    </w:p>
    <w:p w14:paraId="07EC434B" w14:textId="77777777" w:rsidR="004625C1" w:rsidRPr="002340CA" w:rsidRDefault="004625C1" w:rsidP="002340CA">
      <w:pPr>
        <w:pStyle w:val="ListParagraph"/>
        <w:spacing w:line="240" w:lineRule="auto"/>
        <w:rPr>
          <w:rFonts w:ascii="Times New Roman" w:hAnsi="Times New Roman"/>
          <w:color w:val="000000" w:themeColor="text1"/>
          <w:sz w:val="24"/>
          <w:szCs w:val="24"/>
          <w:u w:val="single"/>
        </w:rPr>
      </w:pPr>
    </w:p>
    <w:p w14:paraId="6FE34A2A" w14:textId="365024CB" w:rsidR="003B6B51" w:rsidRPr="002340CA" w:rsidRDefault="003B6B51" w:rsidP="00632584">
      <w:pPr>
        <w:pStyle w:val="ListParagraph"/>
        <w:numPr>
          <w:ilvl w:val="0"/>
          <w:numId w:val="15"/>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Who May Report Sexual Harassment:</w:t>
      </w:r>
      <w:r w:rsidR="00D45BD0" w:rsidRPr="002340CA">
        <w:rPr>
          <w:rFonts w:ascii="Times New Roman" w:hAnsi="Times New Roman"/>
          <w:color w:val="000000" w:themeColor="text1"/>
          <w:sz w:val="24"/>
          <w:szCs w:val="24"/>
        </w:rPr>
        <w:t xml:space="preserve"> </w:t>
      </w:r>
      <w:r w:rsidR="008472DB" w:rsidRPr="002340CA">
        <w:rPr>
          <w:rFonts w:ascii="Times New Roman" w:hAnsi="Times New Roman"/>
          <w:color w:val="000000" w:themeColor="text1"/>
          <w:sz w:val="24"/>
          <w:szCs w:val="24"/>
        </w:rPr>
        <w:t xml:space="preserve">Anyone may report </w:t>
      </w:r>
      <w:r w:rsidRPr="002340CA">
        <w:rPr>
          <w:rFonts w:ascii="Times New Roman" w:hAnsi="Times New Roman"/>
          <w:color w:val="000000" w:themeColor="text1"/>
          <w:sz w:val="24"/>
          <w:szCs w:val="24"/>
        </w:rPr>
        <w:t xml:space="preserve">an </w:t>
      </w:r>
      <w:r w:rsidR="008472DB" w:rsidRPr="002340CA">
        <w:rPr>
          <w:rFonts w:ascii="Times New Roman" w:hAnsi="Times New Roman"/>
          <w:color w:val="000000" w:themeColor="text1"/>
          <w:sz w:val="24"/>
          <w:szCs w:val="24"/>
        </w:rPr>
        <w:t>allegation</w:t>
      </w:r>
      <w:r w:rsidRPr="002340CA">
        <w:rPr>
          <w:rFonts w:ascii="Times New Roman" w:hAnsi="Times New Roman"/>
          <w:color w:val="000000" w:themeColor="text1"/>
          <w:sz w:val="24"/>
          <w:szCs w:val="24"/>
        </w:rPr>
        <w:t xml:space="preserve"> </w:t>
      </w:r>
      <w:r w:rsidR="008472DB" w:rsidRPr="002340CA">
        <w:rPr>
          <w:rFonts w:ascii="Times New Roman" w:hAnsi="Times New Roman"/>
          <w:color w:val="000000" w:themeColor="text1"/>
          <w:sz w:val="24"/>
          <w:szCs w:val="24"/>
        </w:rPr>
        <w:t>of sexual harassment</w:t>
      </w:r>
      <w:r w:rsidR="00F26185" w:rsidRPr="002340CA">
        <w:rPr>
          <w:rFonts w:ascii="Times New Roman" w:hAnsi="Times New Roman"/>
          <w:color w:val="000000" w:themeColor="text1"/>
          <w:sz w:val="24"/>
          <w:szCs w:val="24"/>
        </w:rPr>
        <w:t xml:space="preserve">.  </w:t>
      </w:r>
    </w:p>
    <w:p w14:paraId="39ADFE13" w14:textId="77777777" w:rsidR="00142BEC" w:rsidRPr="002340CA" w:rsidRDefault="00142BEC" w:rsidP="002340CA">
      <w:pPr>
        <w:pStyle w:val="ListParagraph"/>
        <w:spacing w:line="240" w:lineRule="auto"/>
        <w:ind w:left="1080"/>
        <w:rPr>
          <w:rFonts w:ascii="Times New Roman" w:hAnsi="Times New Roman"/>
          <w:color w:val="000000" w:themeColor="text1"/>
          <w:sz w:val="24"/>
          <w:szCs w:val="24"/>
        </w:rPr>
      </w:pPr>
    </w:p>
    <w:p w14:paraId="653F2DE9" w14:textId="15132FA7" w:rsidR="00707103" w:rsidRPr="002340CA" w:rsidRDefault="003B6B51" w:rsidP="00632584">
      <w:pPr>
        <w:pStyle w:val="ListParagraph"/>
        <w:numPr>
          <w:ilvl w:val="0"/>
          <w:numId w:val="15"/>
        </w:numPr>
        <w:spacing w:line="240" w:lineRule="auto"/>
        <w:contextualSpacing w:val="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How to Report Sexual Harassment: </w:t>
      </w:r>
      <w:r w:rsidR="005F2F70" w:rsidRPr="002340CA">
        <w:rPr>
          <w:rFonts w:ascii="Times New Roman" w:hAnsi="Times New Roman"/>
          <w:color w:val="000000" w:themeColor="text1"/>
          <w:sz w:val="24"/>
          <w:szCs w:val="24"/>
        </w:rPr>
        <w:t>Individuals are encouraged to report allegations of sexual harassment to the Title IX Coordinator or the Principal</w:t>
      </w:r>
      <w:r w:rsidR="000C14CE" w:rsidRPr="002340CA">
        <w:rPr>
          <w:rFonts w:ascii="Times New Roman" w:hAnsi="Times New Roman"/>
          <w:color w:val="000000" w:themeColor="text1"/>
          <w:sz w:val="24"/>
          <w:szCs w:val="24"/>
        </w:rPr>
        <w:t xml:space="preserve">, but </w:t>
      </w:r>
      <w:r w:rsidRPr="002340CA">
        <w:rPr>
          <w:rFonts w:ascii="Times New Roman" w:hAnsi="Times New Roman"/>
          <w:color w:val="000000" w:themeColor="text1"/>
          <w:sz w:val="24"/>
          <w:szCs w:val="24"/>
        </w:rPr>
        <w:t xml:space="preserve">any District employee who receives a report of sexual harassment will respond to the report as outlined </w:t>
      </w:r>
      <w:r w:rsidR="00D45BD0" w:rsidRPr="002340CA">
        <w:rPr>
          <w:rFonts w:ascii="Times New Roman" w:hAnsi="Times New Roman"/>
          <w:color w:val="000000" w:themeColor="text1"/>
          <w:sz w:val="24"/>
          <w:szCs w:val="24"/>
        </w:rPr>
        <w:t>b</w:t>
      </w:r>
      <w:r w:rsidRPr="002340CA">
        <w:rPr>
          <w:rFonts w:ascii="Times New Roman" w:hAnsi="Times New Roman"/>
          <w:color w:val="000000" w:themeColor="text1"/>
          <w:sz w:val="24"/>
          <w:szCs w:val="24"/>
        </w:rPr>
        <w:t>elow</w:t>
      </w:r>
      <w:r w:rsidR="00D45BD0" w:rsidRPr="002340CA">
        <w:rPr>
          <w:rFonts w:ascii="Times New Roman" w:hAnsi="Times New Roman"/>
          <w:color w:val="000000" w:themeColor="text1"/>
          <w:sz w:val="24"/>
          <w:szCs w:val="24"/>
        </w:rPr>
        <w:t>.</w:t>
      </w:r>
    </w:p>
    <w:p w14:paraId="1ED9A3C8" w14:textId="7622BA66" w:rsidR="008472DB" w:rsidRPr="002340CA" w:rsidRDefault="00377364" w:rsidP="00632584">
      <w:pPr>
        <w:pStyle w:val="ListParagraph"/>
        <w:numPr>
          <w:ilvl w:val="0"/>
          <w:numId w:val="15"/>
        </w:numPr>
        <w:spacing w:line="240" w:lineRule="auto"/>
        <w:contextualSpacing w:val="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Internal Reporting: </w:t>
      </w:r>
      <w:r w:rsidR="000C14CE" w:rsidRPr="002340CA">
        <w:rPr>
          <w:rFonts w:ascii="Times New Roman" w:hAnsi="Times New Roman"/>
          <w:color w:val="000000" w:themeColor="text1"/>
          <w:sz w:val="24"/>
          <w:szCs w:val="24"/>
        </w:rPr>
        <w:t xml:space="preserve">Any District employee who receives a report of sexual harassment shall respond by </w:t>
      </w:r>
      <w:r w:rsidR="00BF42DC" w:rsidRPr="002340CA">
        <w:rPr>
          <w:rFonts w:ascii="Times New Roman" w:hAnsi="Times New Roman"/>
          <w:color w:val="000000" w:themeColor="text1"/>
          <w:sz w:val="24"/>
          <w:szCs w:val="24"/>
        </w:rPr>
        <w:t xml:space="preserve">promptly </w:t>
      </w:r>
      <w:r w:rsidR="000C14CE" w:rsidRPr="002340CA">
        <w:rPr>
          <w:rFonts w:ascii="Times New Roman" w:hAnsi="Times New Roman"/>
          <w:color w:val="000000" w:themeColor="text1"/>
          <w:sz w:val="24"/>
          <w:szCs w:val="24"/>
        </w:rPr>
        <w:t xml:space="preserve">informing </w:t>
      </w:r>
      <w:r w:rsidR="00F26185" w:rsidRPr="002340CA">
        <w:rPr>
          <w:rFonts w:ascii="Times New Roman" w:hAnsi="Times New Roman"/>
          <w:color w:val="000000" w:themeColor="text1"/>
          <w:sz w:val="24"/>
          <w:szCs w:val="24"/>
        </w:rPr>
        <w:t>the Principal or Title IX Coordinator</w:t>
      </w:r>
      <w:r w:rsidR="000C14CE" w:rsidRPr="002340CA">
        <w:rPr>
          <w:rFonts w:ascii="Times New Roman" w:hAnsi="Times New Roman"/>
          <w:color w:val="000000" w:themeColor="text1"/>
          <w:sz w:val="24"/>
          <w:szCs w:val="24"/>
        </w:rPr>
        <w:t xml:space="preserve"> of the report. </w:t>
      </w:r>
      <w:r w:rsidR="00F26185" w:rsidRPr="002340CA">
        <w:rPr>
          <w:rFonts w:ascii="Times New Roman" w:hAnsi="Times New Roman"/>
          <w:color w:val="000000" w:themeColor="text1"/>
          <w:sz w:val="24"/>
          <w:szCs w:val="24"/>
        </w:rPr>
        <w:t xml:space="preserve"> Any District employee who observes sexual harassment of a student should intervene to stop the conduct and </w:t>
      </w:r>
      <w:r w:rsidR="00BF42DC" w:rsidRPr="002340CA">
        <w:rPr>
          <w:rFonts w:ascii="Times New Roman" w:hAnsi="Times New Roman"/>
          <w:color w:val="000000" w:themeColor="text1"/>
          <w:sz w:val="24"/>
          <w:szCs w:val="24"/>
        </w:rPr>
        <w:t xml:space="preserve">shall </w:t>
      </w:r>
      <w:r w:rsidR="000C14CE" w:rsidRPr="002340CA">
        <w:rPr>
          <w:rFonts w:ascii="Times New Roman" w:hAnsi="Times New Roman"/>
          <w:color w:val="000000" w:themeColor="text1"/>
          <w:sz w:val="24"/>
          <w:szCs w:val="24"/>
        </w:rPr>
        <w:t xml:space="preserve">promptly </w:t>
      </w:r>
      <w:r w:rsidR="003B6B51" w:rsidRPr="002340CA">
        <w:rPr>
          <w:rFonts w:ascii="Times New Roman" w:hAnsi="Times New Roman"/>
          <w:color w:val="000000" w:themeColor="text1"/>
          <w:sz w:val="24"/>
          <w:szCs w:val="24"/>
        </w:rPr>
        <w:t xml:space="preserve">inform </w:t>
      </w:r>
      <w:r w:rsidR="00F26185" w:rsidRPr="002340CA">
        <w:rPr>
          <w:rFonts w:ascii="Times New Roman" w:hAnsi="Times New Roman"/>
          <w:color w:val="000000" w:themeColor="text1"/>
          <w:sz w:val="24"/>
          <w:szCs w:val="24"/>
        </w:rPr>
        <w:t>the Principal</w:t>
      </w:r>
      <w:r w:rsidR="00BF42DC" w:rsidRPr="002340CA">
        <w:rPr>
          <w:rFonts w:ascii="Times New Roman" w:hAnsi="Times New Roman"/>
          <w:color w:val="000000" w:themeColor="text1"/>
          <w:sz w:val="24"/>
          <w:szCs w:val="24"/>
        </w:rPr>
        <w:t xml:space="preserve"> or Title IX Coordinator</w:t>
      </w:r>
      <w:r w:rsidR="003B6B51" w:rsidRPr="002340CA">
        <w:rPr>
          <w:rFonts w:ascii="Times New Roman" w:hAnsi="Times New Roman"/>
          <w:color w:val="000000" w:themeColor="text1"/>
          <w:sz w:val="24"/>
          <w:szCs w:val="24"/>
        </w:rPr>
        <w:t xml:space="preserve"> of the incident.</w:t>
      </w:r>
      <w:r w:rsidR="00BF42DC" w:rsidRPr="002340CA">
        <w:rPr>
          <w:rFonts w:ascii="Times New Roman" w:hAnsi="Times New Roman"/>
          <w:color w:val="000000" w:themeColor="text1"/>
          <w:sz w:val="24"/>
          <w:szCs w:val="24"/>
        </w:rPr>
        <w:t xml:space="preserve">  </w:t>
      </w:r>
      <w:r w:rsidR="00F26185" w:rsidRPr="002340CA">
        <w:rPr>
          <w:rFonts w:ascii="Times New Roman" w:hAnsi="Times New Roman"/>
          <w:color w:val="000000" w:themeColor="text1"/>
          <w:sz w:val="24"/>
          <w:szCs w:val="24"/>
        </w:rPr>
        <w:t xml:space="preserve">If </w:t>
      </w:r>
      <w:r w:rsidR="000C14CE" w:rsidRPr="002340CA">
        <w:rPr>
          <w:rFonts w:ascii="Times New Roman" w:hAnsi="Times New Roman"/>
          <w:color w:val="000000" w:themeColor="text1"/>
          <w:sz w:val="24"/>
          <w:szCs w:val="24"/>
        </w:rPr>
        <w:t>a</w:t>
      </w:r>
      <w:r w:rsidR="00F26185" w:rsidRPr="002340CA">
        <w:rPr>
          <w:rFonts w:ascii="Times New Roman" w:hAnsi="Times New Roman"/>
          <w:color w:val="000000" w:themeColor="text1"/>
          <w:sz w:val="24"/>
          <w:szCs w:val="24"/>
        </w:rPr>
        <w:t xml:space="preserve"> report involves an a</w:t>
      </w:r>
      <w:r w:rsidR="00BF42DC" w:rsidRPr="002340CA">
        <w:rPr>
          <w:rFonts w:ascii="Times New Roman" w:hAnsi="Times New Roman"/>
          <w:color w:val="000000" w:themeColor="text1"/>
          <w:sz w:val="24"/>
          <w:szCs w:val="24"/>
        </w:rPr>
        <w:t xml:space="preserve">llegation </w:t>
      </w:r>
      <w:r w:rsidR="00F26185" w:rsidRPr="002340CA">
        <w:rPr>
          <w:rFonts w:ascii="Times New Roman" w:hAnsi="Times New Roman"/>
          <w:color w:val="000000" w:themeColor="text1"/>
          <w:sz w:val="24"/>
          <w:szCs w:val="24"/>
        </w:rPr>
        <w:t xml:space="preserve">against the Principal or Title IX Coordinator, the </w:t>
      </w:r>
      <w:r w:rsidR="00BF42DC" w:rsidRPr="002340CA">
        <w:rPr>
          <w:rFonts w:ascii="Times New Roman" w:hAnsi="Times New Roman"/>
          <w:color w:val="000000" w:themeColor="text1"/>
          <w:sz w:val="24"/>
          <w:szCs w:val="24"/>
        </w:rPr>
        <w:t xml:space="preserve">District </w:t>
      </w:r>
      <w:r w:rsidR="00F26185" w:rsidRPr="002340CA">
        <w:rPr>
          <w:rFonts w:ascii="Times New Roman" w:hAnsi="Times New Roman"/>
          <w:color w:val="000000" w:themeColor="text1"/>
          <w:sz w:val="24"/>
          <w:szCs w:val="24"/>
        </w:rPr>
        <w:t xml:space="preserve">employee shall </w:t>
      </w:r>
      <w:r w:rsidR="00BF42DC" w:rsidRPr="002340CA">
        <w:rPr>
          <w:rFonts w:ascii="Times New Roman" w:hAnsi="Times New Roman"/>
          <w:color w:val="000000" w:themeColor="text1"/>
          <w:sz w:val="24"/>
          <w:szCs w:val="24"/>
        </w:rPr>
        <w:t xml:space="preserve">instead </w:t>
      </w:r>
      <w:r w:rsidR="00F26185" w:rsidRPr="002340CA">
        <w:rPr>
          <w:rFonts w:ascii="Times New Roman" w:hAnsi="Times New Roman"/>
          <w:color w:val="000000" w:themeColor="text1"/>
          <w:sz w:val="24"/>
          <w:szCs w:val="24"/>
        </w:rPr>
        <w:t xml:space="preserve">report the </w:t>
      </w:r>
      <w:r w:rsidR="00BF42DC" w:rsidRPr="002340CA">
        <w:rPr>
          <w:rFonts w:ascii="Times New Roman" w:hAnsi="Times New Roman"/>
          <w:color w:val="000000" w:themeColor="text1"/>
          <w:sz w:val="24"/>
          <w:szCs w:val="24"/>
        </w:rPr>
        <w:t xml:space="preserve">allegation </w:t>
      </w:r>
      <w:r w:rsidR="00F26185" w:rsidRPr="002340CA">
        <w:rPr>
          <w:rFonts w:ascii="Times New Roman" w:hAnsi="Times New Roman"/>
          <w:color w:val="000000" w:themeColor="text1"/>
          <w:sz w:val="24"/>
          <w:szCs w:val="24"/>
        </w:rPr>
        <w:t>to the Superintendent</w:t>
      </w:r>
      <w:r w:rsidR="00BF42DC" w:rsidRPr="002340CA">
        <w:rPr>
          <w:rFonts w:ascii="Times New Roman" w:hAnsi="Times New Roman"/>
          <w:color w:val="000000" w:themeColor="text1"/>
          <w:sz w:val="24"/>
          <w:szCs w:val="24"/>
        </w:rPr>
        <w:t>.</w:t>
      </w:r>
    </w:p>
    <w:p w14:paraId="14ADAA6B" w14:textId="14C20060" w:rsidR="00BF42DC" w:rsidRPr="002340CA" w:rsidRDefault="00BF42DC" w:rsidP="00CB0128">
      <w:pPr>
        <w:ind w:left="1080"/>
        <w:rPr>
          <w:rFonts w:ascii="Times New Roman" w:hAnsi="Times New Roman"/>
          <w:color w:val="000000" w:themeColor="text1"/>
          <w:sz w:val="24"/>
          <w:szCs w:val="24"/>
        </w:rPr>
      </w:pPr>
      <w:r w:rsidRPr="002340CA">
        <w:rPr>
          <w:rFonts w:ascii="Times New Roman" w:hAnsi="Times New Roman"/>
          <w:color w:val="000000" w:themeColor="text1"/>
          <w:sz w:val="24"/>
          <w:szCs w:val="24"/>
        </w:rPr>
        <w:lastRenderedPageBreak/>
        <w:t xml:space="preserve">Any Principal who receives a report of sexual harassment shall promptly inform the relevant Title IX Coordinator of the report.  </w:t>
      </w:r>
    </w:p>
    <w:p w14:paraId="719530F3" w14:textId="42C3B777" w:rsidR="00D45BD0" w:rsidRPr="002340CA" w:rsidRDefault="00D45BD0" w:rsidP="002166E8">
      <w:pPr>
        <w:ind w:left="1080"/>
        <w:rPr>
          <w:rFonts w:ascii="Times New Roman" w:hAnsi="Times New Roman"/>
          <w:color w:val="000000" w:themeColor="text1"/>
          <w:sz w:val="24"/>
          <w:szCs w:val="24"/>
        </w:rPr>
      </w:pPr>
    </w:p>
    <w:p w14:paraId="0C84151B" w14:textId="77777777" w:rsidR="001F012F" w:rsidRPr="002340CA" w:rsidRDefault="00377364" w:rsidP="00632584">
      <w:pPr>
        <w:pStyle w:val="ListParagraph"/>
        <w:numPr>
          <w:ilvl w:val="0"/>
          <w:numId w:val="15"/>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District</w:t>
      </w:r>
      <w:r w:rsidR="00D45BD0" w:rsidRPr="002340CA">
        <w:rPr>
          <w:rFonts w:ascii="Times New Roman" w:hAnsi="Times New Roman"/>
          <w:color w:val="000000" w:themeColor="text1"/>
          <w:sz w:val="24"/>
          <w:szCs w:val="24"/>
        </w:rPr>
        <w:t xml:space="preserve">’s </w:t>
      </w:r>
      <w:r w:rsidRPr="002340CA">
        <w:rPr>
          <w:rFonts w:ascii="Times New Roman" w:hAnsi="Times New Roman"/>
          <w:color w:val="000000" w:themeColor="text1"/>
          <w:sz w:val="24"/>
          <w:szCs w:val="24"/>
        </w:rPr>
        <w:t>Response to Report:</w:t>
      </w:r>
      <w:r w:rsidR="00D45BD0" w:rsidRPr="002340CA">
        <w:rPr>
          <w:rFonts w:ascii="Times New Roman" w:hAnsi="Times New Roman"/>
          <w:color w:val="000000" w:themeColor="text1"/>
          <w:sz w:val="24"/>
          <w:szCs w:val="24"/>
        </w:rPr>
        <w:t xml:space="preserve"> </w:t>
      </w:r>
      <w:r w:rsidR="005A4971" w:rsidRPr="002340CA">
        <w:rPr>
          <w:rFonts w:ascii="Times New Roman" w:hAnsi="Times New Roman"/>
          <w:color w:val="000000" w:themeColor="text1"/>
          <w:sz w:val="24"/>
          <w:szCs w:val="24"/>
        </w:rPr>
        <w:t>The District will respond to all reports of sexual harassment promptly and equitably</w:t>
      </w:r>
      <w:r w:rsidR="006469AB" w:rsidRPr="002340CA">
        <w:rPr>
          <w:rFonts w:ascii="Times New Roman" w:hAnsi="Times New Roman"/>
          <w:color w:val="000000" w:themeColor="text1"/>
          <w:sz w:val="24"/>
          <w:szCs w:val="24"/>
        </w:rPr>
        <w:t xml:space="preserve">, and in a manner consistent with this Procedure and any other relevant District procedures and policies.  </w:t>
      </w:r>
      <w:r w:rsidR="003B6B51" w:rsidRPr="002340CA">
        <w:rPr>
          <w:rFonts w:ascii="Times New Roman" w:hAnsi="Times New Roman"/>
          <w:color w:val="000000" w:themeColor="text1"/>
          <w:sz w:val="24"/>
          <w:szCs w:val="24"/>
        </w:rPr>
        <w:t>Upon receipt of a report, t</w:t>
      </w:r>
      <w:r w:rsidR="00FD4B12" w:rsidRPr="002340CA">
        <w:rPr>
          <w:rFonts w:ascii="Times New Roman" w:hAnsi="Times New Roman"/>
          <w:color w:val="000000" w:themeColor="text1"/>
          <w:sz w:val="24"/>
          <w:szCs w:val="24"/>
        </w:rPr>
        <w:t>he Title IX Coordinator shall</w:t>
      </w:r>
      <w:r w:rsidR="001F012F" w:rsidRPr="002340CA">
        <w:rPr>
          <w:rFonts w:ascii="Times New Roman" w:hAnsi="Times New Roman"/>
          <w:color w:val="000000" w:themeColor="text1"/>
          <w:sz w:val="24"/>
          <w:szCs w:val="24"/>
        </w:rPr>
        <w:t>:</w:t>
      </w:r>
    </w:p>
    <w:p w14:paraId="76C52A3A" w14:textId="4493F9F3" w:rsidR="001F012F" w:rsidRPr="002340CA" w:rsidRDefault="001F012F" w:rsidP="00632584">
      <w:pPr>
        <w:pStyle w:val="ListParagraph"/>
        <w:numPr>
          <w:ilvl w:val="0"/>
          <w:numId w:val="16"/>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P</w:t>
      </w:r>
      <w:r w:rsidR="00FD4B12" w:rsidRPr="002340CA">
        <w:rPr>
          <w:rFonts w:ascii="Times New Roman" w:hAnsi="Times New Roman"/>
          <w:color w:val="000000" w:themeColor="text1"/>
          <w:sz w:val="24"/>
          <w:szCs w:val="24"/>
        </w:rPr>
        <w:t xml:space="preserve">romptly </w:t>
      </w:r>
      <w:r w:rsidR="00672C64" w:rsidRPr="002340CA">
        <w:rPr>
          <w:rFonts w:ascii="Times New Roman" w:hAnsi="Times New Roman"/>
          <w:color w:val="000000" w:themeColor="text1"/>
          <w:sz w:val="24"/>
          <w:szCs w:val="24"/>
        </w:rPr>
        <w:t>and confidentially contact the complainant to discuss the availability of supportive measures</w:t>
      </w:r>
      <w:r w:rsidRPr="002340CA">
        <w:rPr>
          <w:rFonts w:ascii="Times New Roman" w:hAnsi="Times New Roman"/>
          <w:color w:val="000000" w:themeColor="text1"/>
          <w:sz w:val="24"/>
          <w:szCs w:val="24"/>
        </w:rPr>
        <w:t>;</w:t>
      </w:r>
    </w:p>
    <w:p w14:paraId="59DCCF40" w14:textId="77777777" w:rsidR="001F012F" w:rsidRPr="002340CA" w:rsidRDefault="001F012F" w:rsidP="00632584">
      <w:pPr>
        <w:pStyle w:val="ListParagraph"/>
        <w:numPr>
          <w:ilvl w:val="0"/>
          <w:numId w:val="16"/>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Inform the complainant of the availability of supportive measures with or without the filing of a Title IX Formal Complaint;</w:t>
      </w:r>
    </w:p>
    <w:p w14:paraId="0A50995D" w14:textId="77777777" w:rsidR="001F012F" w:rsidRPr="002340CA" w:rsidRDefault="001F012F" w:rsidP="00632584">
      <w:pPr>
        <w:pStyle w:val="ListParagraph"/>
        <w:numPr>
          <w:ilvl w:val="0"/>
          <w:numId w:val="16"/>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Consider the complainant’s wishes with respect to supportive measures;</w:t>
      </w:r>
    </w:p>
    <w:p w14:paraId="43391C98" w14:textId="77777777" w:rsidR="003F0293" w:rsidRPr="002340CA" w:rsidRDefault="001F012F" w:rsidP="00632584">
      <w:pPr>
        <w:pStyle w:val="ListParagraph"/>
        <w:numPr>
          <w:ilvl w:val="0"/>
          <w:numId w:val="16"/>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If the District does not provide the complainant with supportive measures, </w:t>
      </w:r>
      <w:r w:rsidR="003F0293" w:rsidRPr="002340CA">
        <w:rPr>
          <w:rFonts w:ascii="Times New Roman" w:hAnsi="Times New Roman"/>
          <w:color w:val="000000" w:themeColor="text1"/>
          <w:sz w:val="24"/>
          <w:szCs w:val="24"/>
        </w:rPr>
        <w:t>document the reasons why such response was reasonable; and</w:t>
      </w:r>
    </w:p>
    <w:p w14:paraId="74FC0BCE" w14:textId="3BA05012" w:rsidR="00C1485C" w:rsidRPr="00C16CD1" w:rsidRDefault="003F0293" w:rsidP="006C345E">
      <w:pPr>
        <w:pStyle w:val="ListParagraph"/>
        <w:numPr>
          <w:ilvl w:val="0"/>
          <w:numId w:val="16"/>
        </w:numPr>
        <w:spacing w:line="240" w:lineRule="auto"/>
        <w:rPr>
          <w:rFonts w:ascii="Times New Roman" w:hAnsi="Times New Roman"/>
          <w:color w:val="000000" w:themeColor="text1"/>
          <w:sz w:val="24"/>
          <w:u w:val="single"/>
        </w:rPr>
      </w:pPr>
      <w:r w:rsidRPr="00FB5CB8">
        <w:rPr>
          <w:rFonts w:ascii="Times New Roman" w:hAnsi="Times New Roman"/>
          <w:color w:val="000000" w:themeColor="text1"/>
          <w:sz w:val="24"/>
          <w:szCs w:val="24"/>
        </w:rPr>
        <w:t>Explain to the complainant the process for filing a Title IX Formal Complaint</w:t>
      </w:r>
      <w:r w:rsidR="00AF19F9" w:rsidRPr="00FB5CB8">
        <w:rPr>
          <w:rFonts w:ascii="Times New Roman" w:hAnsi="Times New Roman"/>
          <w:color w:val="000000" w:themeColor="text1"/>
          <w:sz w:val="24"/>
          <w:szCs w:val="24"/>
        </w:rPr>
        <w:t>.  Only the filing of a Title IX Formal Complainant will trigger the Title IX Formal Complaint grievance process, outlined in Section II.</w:t>
      </w:r>
    </w:p>
    <w:p w14:paraId="04664FEC" w14:textId="546C88D7" w:rsidR="00142BEC" w:rsidRPr="002340CA" w:rsidRDefault="00142BEC" w:rsidP="002340CA">
      <w:pPr>
        <w:pStyle w:val="ListParagraph"/>
        <w:spacing w:line="240" w:lineRule="auto"/>
        <w:ind w:left="1080"/>
        <w:rPr>
          <w:rFonts w:ascii="Times New Roman" w:hAnsi="Times New Roman"/>
          <w:color w:val="000000" w:themeColor="text1"/>
          <w:sz w:val="24"/>
          <w:szCs w:val="24"/>
          <w:u w:val="single"/>
        </w:rPr>
      </w:pPr>
    </w:p>
    <w:p w14:paraId="221E4132" w14:textId="4EBB67E6" w:rsidR="00F60FFE" w:rsidRPr="002340CA" w:rsidRDefault="005A4971" w:rsidP="00632584">
      <w:pPr>
        <w:pStyle w:val="ListParagraph"/>
        <w:numPr>
          <w:ilvl w:val="0"/>
          <w:numId w:val="14"/>
        </w:numPr>
        <w:spacing w:line="240" w:lineRule="auto"/>
        <w:ind w:left="720" w:hanging="630"/>
        <w:rPr>
          <w:rFonts w:ascii="Times New Roman" w:hAnsi="Times New Roman"/>
          <w:color w:val="000000" w:themeColor="text1"/>
          <w:sz w:val="24"/>
          <w:szCs w:val="24"/>
          <w:u w:val="single"/>
        </w:rPr>
      </w:pPr>
      <w:r w:rsidRPr="002340CA">
        <w:rPr>
          <w:rFonts w:ascii="Times New Roman" w:hAnsi="Times New Roman"/>
          <w:color w:val="000000" w:themeColor="text1"/>
          <w:sz w:val="24"/>
          <w:szCs w:val="24"/>
          <w:u w:val="single"/>
        </w:rPr>
        <w:t xml:space="preserve">FILING A TITLE IX FORMAL COMPLAINT </w:t>
      </w:r>
    </w:p>
    <w:p w14:paraId="102E935D" w14:textId="09DAE054" w:rsidR="00F60FFE" w:rsidRPr="002340CA" w:rsidRDefault="00AF19F9" w:rsidP="002340CA">
      <w:pPr>
        <w:ind w:left="720"/>
        <w:rPr>
          <w:rFonts w:ascii="Times New Roman" w:hAnsi="Times New Roman"/>
          <w:color w:val="000000" w:themeColor="text1"/>
          <w:sz w:val="24"/>
          <w:szCs w:val="24"/>
          <w:u w:val="single"/>
        </w:rPr>
      </w:pPr>
      <w:r w:rsidRPr="002340CA">
        <w:rPr>
          <w:rFonts w:ascii="Times New Roman" w:hAnsi="Times New Roman"/>
          <w:color w:val="000000" w:themeColor="text1"/>
          <w:sz w:val="24"/>
          <w:szCs w:val="24"/>
        </w:rPr>
        <w:t>Only t</w:t>
      </w:r>
      <w:r w:rsidR="00F60FFE" w:rsidRPr="002340CA">
        <w:rPr>
          <w:rFonts w:ascii="Times New Roman" w:hAnsi="Times New Roman"/>
          <w:color w:val="000000" w:themeColor="text1"/>
          <w:sz w:val="24"/>
          <w:szCs w:val="24"/>
        </w:rPr>
        <w:t xml:space="preserve">he filing of a Title IX Formal Complaint will trigger the Title IX Formal Complaint grievance process, outlined below.  </w:t>
      </w:r>
    </w:p>
    <w:p w14:paraId="62FBA269" w14:textId="77777777" w:rsidR="005A4971" w:rsidRPr="002340CA" w:rsidRDefault="005A4971" w:rsidP="00CB0128">
      <w:pPr>
        <w:rPr>
          <w:rFonts w:ascii="Times New Roman" w:hAnsi="Times New Roman"/>
          <w:color w:val="000000" w:themeColor="text1"/>
          <w:sz w:val="24"/>
          <w:szCs w:val="24"/>
        </w:rPr>
      </w:pPr>
    </w:p>
    <w:p w14:paraId="4743B271" w14:textId="49AE5C57" w:rsidR="00F60FFE" w:rsidRPr="00632584" w:rsidRDefault="00142BEC" w:rsidP="00632584">
      <w:pPr>
        <w:pStyle w:val="ListParagraph"/>
        <w:numPr>
          <w:ilvl w:val="0"/>
          <w:numId w:val="19"/>
        </w:numPr>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Who may file a Title IX Formal Complaint:  </w:t>
      </w:r>
      <w:r w:rsidR="003E0D79" w:rsidRPr="00E550C4">
        <w:rPr>
          <w:rFonts w:ascii="Times New Roman" w:hAnsi="Times New Roman"/>
          <w:sz w:val="24"/>
          <w:szCs w:val="24"/>
        </w:rPr>
        <w:t xml:space="preserve">Although anyone may </w:t>
      </w:r>
      <w:r w:rsidR="003E0D79" w:rsidRPr="00E550C4">
        <w:rPr>
          <w:rFonts w:ascii="Times New Roman" w:hAnsi="Times New Roman"/>
          <w:color w:val="000000" w:themeColor="text1"/>
          <w:sz w:val="24"/>
          <w:szCs w:val="24"/>
          <w:u w:val="single"/>
        </w:rPr>
        <w:t>report</w:t>
      </w:r>
      <w:r w:rsidR="003E0D79" w:rsidRPr="00E550C4">
        <w:rPr>
          <w:rFonts w:ascii="Times New Roman" w:hAnsi="Times New Roman"/>
          <w:color w:val="000000" w:themeColor="text1"/>
          <w:sz w:val="24"/>
          <w:szCs w:val="24"/>
        </w:rPr>
        <w:t xml:space="preserve"> sexual harassment, only a complainant or a Title IX Coordinator may </w:t>
      </w:r>
      <w:r w:rsidR="003E0D79" w:rsidRPr="00E550C4">
        <w:rPr>
          <w:rFonts w:ascii="Times New Roman" w:hAnsi="Times New Roman"/>
          <w:color w:val="000000" w:themeColor="text1"/>
          <w:sz w:val="24"/>
          <w:szCs w:val="24"/>
          <w:u w:val="single"/>
        </w:rPr>
        <w:t xml:space="preserve">file a Title IX </w:t>
      </w:r>
      <w:r w:rsidR="005A4971" w:rsidRPr="00E550C4">
        <w:rPr>
          <w:rFonts w:ascii="Times New Roman" w:hAnsi="Times New Roman"/>
          <w:color w:val="000000" w:themeColor="text1"/>
          <w:sz w:val="24"/>
          <w:szCs w:val="24"/>
          <w:u w:val="single"/>
        </w:rPr>
        <w:t>F</w:t>
      </w:r>
      <w:r w:rsidR="003E0D79" w:rsidRPr="00E550C4">
        <w:rPr>
          <w:rFonts w:ascii="Times New Roman" w:hAnsi="Times New Roman"/>
          <w:color w:val="000000" w:themeColor="text1"/>
          <w:sz w:val="24"/>
          <w:szCs w:val="24"/>
          <w:u w:val="single"/>
        </w:rPr>
        <w:t xml:space="preserve">ormal </w:t>
      </w:r>
      <w:r w:rsidR="005A4971" w:rsidRPr="00E550C4">
        <w:rPr>
          <w:rFonts w:ascii="Times New Roman" w:hAnsi="Times New Roman"/>
          <w:color w:val="000000" w:themeColor="text1"/>
          <w:sz w:val="24"/>
          <w:szCs w:val="24"/>
          <w:u w:val="single"/>
        </w:rPr>
        <w:t>C</w:t>
      </w:r>
      <w:r w:rsidR="003E0D79" w:rsidRPr="00E550C4">
        <w:rPr>
          <w:rFonts w:ascii="Times New Roman" w:hAnsi="Times New Roman"/>
          <w:color w:val="000000" w:themeColor="text1"/>
          <w:sz w:val="24"/>
          <w:szCs w:val="24"/>
          <w:u w:val="single"/>
        </w:rPr>
        <w:t>omplain</w:t>
      </w:r>
      <w:r w:rsidR="009A793E">
        <w:rPr>
          <w:rFonts w:ascii="Times New Roman" w:hAnsi="Times New Roman"/>
          <w:color w:val="000000" w:themeColor="text1"/>
          <w:sz w:val="24"/>
          <w:szCs w:val="24"/>
          <w:u w:val="single"/>
        </w:rPr>
        <w:t>t</w:t>
      </w:r>
      <w:r w:rsidR="00F4216B" w:rsidRPr="00E550C4">
        <w:rPr>
          <w:rFonts w:ascii="Times New Roman" w:hAnsi="Times New Roman"/>
          <w:color w:val="000000" w:themeColor="text1"/>
          <w:sz w:val="24"/>
          <w:szCs w:val="24"/>
        </w:rPr>
        <w:t>.</w:t>
      </w:r>
      <w:r w:rsidR="003E0D79" w:rsidRPr="00E550C4">
        <w:rPr>
          <w:rFonts w:ascii="Times New Roman" w:hAnsi="Times New Roman"/>
          <w:color w:val="000000" w:themeColor="text1"/>
          <w:sz w:val="24"/>
          <w:szCs w:val="24"/>
        </w:rPr>
        <w:t xml:space="preserve"> </w:t>
      </w:r>
      <w:r w:rsidR="002340CA" w:rsidRPr="00E550C4">
        <w:rPr>
          <w:rFonts w:ascii="Times New Roman" w:hAnsi="Times New Roman"/>
          <w:color w:val="000000" w:themeColor="text1"/>
          <w:sz w:val="24"/>
          <w:szCs w:val="24"/>
        </w:rPr>
        <w:t xml:space="preserve"> </w:t>
      </w:r>
      <w:r w:rsidR="009A793E">
        <w:rPr>
          <w:rFonts w:ascii="Times New Roman" w:hAnsi="Times New Roman"/>
          <w:color w:val="000000" w:themeColor="text1"/>
          <w:sz w:val="24"/>
          <w:szCs w:val="24"/>
        </w:rPr>
        <w:t>If a complainant chooses not to file a Formal Complaint, t</w:t>
      </w:r>
      <w:r w:rsidR="002340CA" w:rsidRPr="00E550C4">
        <w:rPr>
          <w:rFonts w:ascii="Times New Roman" w:hAnsi="Times New Roman"/>
          <w:color w:val="000000" w:themeColor="text1"/>
          <w:sz w:val="24"/>
          <w:szCs w:val="24"/>
        </w:rPr>
        <w:t xml:space="preserve">he complainant’s </w:t>
      </w:r>
      <w:r w:rsidR="004D7908">
        <w:rPr>
          <w:rFonts w:ascii="Times New Roman" w:hAnsi="Times New Roman"/>
          <w:color w:val="000000" w:themeColor="text1"/>
          <w:sz w:val="24"/>
          <w:szCs w:val="24"/>
        </w:rPr>
        <w:t xml:space="preserve">choice to not initiate an investigation </w:t>
      </w:r>
      <w:r w:rsidR="002340CA" w:rsidRPr="00E550C4">
        <w:rPr>
          <w:rFonts w:ascii="Times New Roman" w:hAnsi="Times New Roman"/>
          <w:color w:val="000000" w:themeColor="text1"/>
          <w:sz w:val="24"/>
          <w:szCs w:val="24"/>
        </w:rPr>
        <w:t>will generally be respected</w:t>
      </w:r>
      <w:r w:rsidR="004D7908">
        <w:rPr>
          <w:rFonts w:ascii="Times New Roman" w:hAnsi="Times New Roman"/>
          <w:color w:val="000000" w:themeColor="text1"/>
          <w:sz w:val="24"/>
          <w:szCs w:val="24"/>
        </w:rPr>
        <w:t>,</w:t>
      </w:r>
      <w:r w:rsidR="002340CA" w:rsidRPr="00E550C4">
        <w:rPr>
          <w:rFonts w:ascii="Times New Roman" w:hAnsi="Times New Roman"/>
          <w:color w:val="000000" w:themeColor="text1"/>
          <w:sz w:val="24"/>
          <w:szCs w:val="24"/>
        </w:rPr>
        <w:t xml:space="preserve"> unless the Title IX Coordinator determines that sign</w:t>
      </w:r>
      <w:r w:rsidR="009A793E">
        <w:rPr>
          <w:rFonts w:ascii="Times New Roman" w:hAnsi="Times New Roman"/>
          <w:color w:val="000000" w:themeColor="text1"/>
          <w:sz w:val="24"/>
          <w:szCs w:val="24"/>
        </w:rPr>
        <w:t>ing</w:t>
      </w:r>
      <w:r w:rsidR="002340CA" w:rsidRPr="00E550C4">
        <w:rPr>
          <w:rFonts w:ascii="Times New Roman" w:hAnsi="Times New Roman"/>
          <w:color w:val="000000" w:themeColor="text1"/>
          <w:sz w:val="24"/>
          <w:szCs w:val="24"/>
        </w:rPr>
        <w:t xml:space="preserve"> a Formal Complaint to initiate an investigation over the wishes of the complainant is not clearly unreasonable in light of the known circumstances. The Title IX Coordinator will take into account concerns articulated by the parties, the best interests of the community, fairness to all concerned, and the District’s legal obligations under applicable state and federal laws. Where the Title IX Coordinator signs the Formal Complaint, the Title IX Coordinator is not a complainant or a party during the grievance process and must comply with the requirement to be free from conflicts or bias. </w:t>
      </w:r>
    </w:p>
    <w:p w14:paraId="7DB2FAB0" w14:textId="77777777" w:rsidR="00F60FFE" w:rsidRPr="002340CA" w:rsidRDefault="00F60FFE" w:rsidP="002340CA">
      <w:pPr>
        <w:pStyle w:val="ListParagraph"/>
        <w:spacing w:line="240" w:lineRule="auto"/>
        <w:ind w:left="1080"/>
        <w:rPr>
          <w:rFonts w:ascii="Times New Roman" w:hAnsi="Times New Roman"/>
          <w:color w:val="000000" w:themeColor="text1"/>
          <w:sz w:val="24"/>
          <w:szCs w:val="24"/>
        </w:rPr>
      </w:pPr>
    </w:p>
    <w:p w14:paraId="31899720" w14:textId="619597C7" w:rsidR="005A1F67" w:rsidRPr="00632584" w:rsidRDefault="004116AA" w:rsidP="00632584">
      <w:pPr>
        <w:pStyle w:val="ListParagraph"/>
        <w:numPr>
          <w:ilvl w:val="0"/>
          <w:numId w:val="19"/>
        </w:numPr>
        <w:rPr>
          <w:rFonts w:ascii="Times New Roman" w:hAnsi="Times New Roman"/>
          <w:color w:val="000000" w:themeColor="text1"/>
          <w:sz w:val="24"/>
          <w:szCs w:val="24"/>
        </w:rPr>
      </w:pPr>
      <w:r w:rsidRPr="00632584">
        <w:rPr>
          <w:rFonts w:ascii="Times New Roman" w:hAnsi="Times New Roman"/>
          <w:color w:val="000000" w:themeColor="text1"/>
          <w:sz w:val="24"/>
          <w:szCs w:val="24"/>
        </w:rPr>
        <w:t>Processing of a Title IX Formal Complaint</w:t>
      </w:r>
      <w:r w:rsidR="00D2360E" w:rsidRPr="00632584">
        <w:rPr>
          <w:rFonts w:ascii="Times New Roman" w:hAnsi="Times New Roman"/>
          <w:color w:val="000000" w:themeColor="text1"/>
          <w:sz w:val="24"/>
          <w:szCs w:val="24"/>
        </w:rPr>
        <w:t xml:space="preserve">: </w:t>
      </w:r>
      <w:r w:rsidR="00DD4DB4" w:rsidRPr="00632584">
        <w:rPr>
          <w:rFonts w:ascii="Times New Roman" w:hAnsi="Times New Roman"/>
          <w:color w:val="000000" w:themeColor="text1"/>
          <w:sz w:val="24"/>
          <w:szCs w:val="24"/>
        </w:rPr>
        <w:t xml:space="preserve">Title IX Formal </w:t>
      </w:r>
      <w:r w:rsidR="00DD4DB4" w:rsidRPr="00632584">
        <w:rPr>
          <w:rFonts w:ascii="Times New Roman" w:hAnsi="Times New Roman"/>
          <w:sz w:val="24"/>
          <w:szCs w:val="24"/>
        </w:rPr>
        <w:t>Complaints will be investigated promptly and equitably by the Title IX Coordinator or designee, as follows:</w:t>
      </w:r>
    </w:p>
    <w:p w14:paraId="4DF5AF3F" w14:textId="77777777" w:rsidR="005A1F67" w:rsidRPr="002340CA" w:rsidRDefault="005A1F67" w:rsidP="002340CA">
      <w:pPr>
        <w:pStyle w:val="ListParagraph"/>
        <w:spacing w:line="240" w:lineRule="auto"/>
        <w:ind w:left="1080"/>
        <w:rPr>
          <w:rFonts w:ascii="Times New Roman" w:hAnsi="Times New Roman"/>
          <w:color w:val="000000" w:themeColor="text1"/>
          <w:sz w:val="24"/>
          <w:szCs w:val="24"/>
        </w:rPr>
      </w:pPr>
    </w:p>
    <w:p w14:paraId="21BAE092" w14:textId="25500FB1" w:rsidR="00FF5258" w:rsidRPr="002340CA" w:rsidRDefault="00D6775B" w:rsidP="002340CA">
      <w:pPr>
        <w:pStyle w:val="ListParagraph"/>
        <w:ind w:left="1080" w:hanging="360"/>
        <w:rPr>
          <w:rFonts w:ascii="Times New Roman" w:hAnsi="Times New Roman"/>
          <w:color w:val="000000" w:themeColor="text1"/>
          <w:sz w:val="24"/>
          <w:szCs w:val="24"/>
        </w:rPr>
      </w:pPr>
      <w:r w:rsidRPr="002340CA">
        <w:rPr>
          <w:rFonts w:ascii="Times New Roman" w:hAnsi="Times New Roman"/>
          <w:b/>
          <w:bCs/>
          <w:color w:val="000000" w:themeColor="text1"/>
          <w:sz w:val="24"/>
          <w:szCs w:val="24"/>
          <w:u w:val="single"/>
        </w:rPr>
        <w:t>Step 1</w:t>
      </w:r>
      <w:r w:rsidRPr="002340CA">
        <w:rPr>
          <w:rFonts w:ascii="Times New Roman" w:hAnsi="Times New Roman"/>
          <w:color w:val="000000" w:themeColor="text1"/>
          <w:sz w:val="24"/>
          <w:szCs w:val="24"/>
        </w:rPr>
        <w:t xml:space="preserve">: </w:t>
      </w:r>
      <w:r w:rsidR="005A4971" w:rsidRPr="002340CA">
        <w:rPr>
          <w:rFonts w:ascii="Times New Roman" w:hAnsi="Times New Roman"/>
          <w:color w:val="000000" w:themeColor="text1"/>
          <w:sz w:val="24"/>
          <w:szCs w:val="24"/>
        </w:rPr>
        <w:t xml:space="preserve">Title IX </w:t>
      </w:r>
      <w:r w:rsidRPr="002340CA">
        <w:rPr>
          <w:rFonts w:ascii="Times New Roman" w:hAnsi="Times New Roman"/>
          <w:color w:val="000000" w:themeColor="text1"/>
          <w:sz w:val="24"/>
          <w:szCs w:val="24"/>
        </w:rPr>
        <w:t xml:space="preserve">Formal </w:t>
      </w:r>
      <w:r w:rsidR="005A497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omplaint is filed</w:t>
      </w:r>
      <w:r w:rsidR="00283E95" w:rsidRPr="002340CA">
        <w:rPr>
          <w:rFonts w:ascii="Times New Roman" w:hAnsi="Times New Roman"/>
          <w:color w:val="000000" w:themeColor="text1"/>
          <w:sz w:val="24"/>
          <w:szCs w:val="24"/>
        </w:rPr>
        <w:t>:</w:t>
      </w:r>
    </w:p>
    <w:p w14:paraId="1FC92642" w14:textId="19460D9E" w:rsidR="00D6775B" w:rsidRPr="002340CA" w:rsidRDefault="00D6775B" w:rsidP="002340CA">
      <w:pPr>
        <w:pStyle w:val="ListParagraph"/>
        <w:spacing w:line="240" w:lineRule="auto"/>
        <w:rPr>
          <w:rFonts w:ascii="Times New Roman" w:hAnsi="Times New Roman"/>
          <w:color w:val="000000" w:themeColor="text1"/>
          <w:sz w:val="24"/>
          <w:szCs w:val="24"/>
        </w:rPr>
      </w:pPr>
    </w:p>
    <w:p w14:paraId="02CD77F7" w14:textId="77A379A4" w:rsidR="00D6775B" w:rsidRPr="002340CA" w:rsidRDefault="00D6775B" w:rsidP="00632584">
      <w:pPr>
        <w:pStyle w:val="ListParagraph"/>
        <w:numPr>
          <w:ilvl w:val="1"/>
          <w:numId w:val="9"/>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A </w:t>
      </w:r>
      <w:r w:rsidR="005A497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5A497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omplaint shall state (if known to the reporter or alleged victim) the name(s) of the persons involved</w:t>
      </w:r>
      <w:r w:rsidR="00303C76" w:rsidRPr="002340CA">
        <w:rPr>
          <w:rFonts w:ascii="Times New Roman" w:hAnsi="Times New Roman"/>
          <w:color w:val="000000" w:themeColor="text1"/>
          <w:sz w:val="24"/>
          <w:szCs w:val="24"/>
        </w:rPr>
        <w:t>,</w:t>
      </w:r>
      <w:r w:rsidRPr="002340CA">
        <w:rPr>
          <w:rFonts w:ascii="Times New Roman" w:hAnsi="Times New Roman"/>
          <w:color w:val="000000" w:themeColor="text1"/>
          <w:sz w:val="24"/>
          <w:szCs w:val="24"/>
        </w:rPr>
        <w:t xml:space="preserve"> witnesses to the conduct</w:t>
      </w:r>
      <w:r w:rsidR="00303C76" w:rsidRPr="002340CA">
        <w:rPr>
          <w:rFonts w:ascii="Times New Roman" w:hAnsi="Times New Roman"/>
          <w:color w:val="000000" w:themeColor="text1"/>
          <w:sz w:val="24"/>
          <w:szCs w:val="24"/>
        </w:rPr>
        <w:t>, if any</w:t>
      </w:r>
      <w:r w:rsidRPr="002340CA">
        <w:rPr>
          <w:rFonts w:ascii="Times New Roman" w:hAnsi="Times New Roman"/>
          <w:color w:val="000000" w:themeColor="text1"/>
          <w:sz w:val="24"/>
          <w:szCs w:val="24"/>
        </w:rPr>
        <w:t xml:space="preserve">, </w:t>
      </w:r>
      <w:r w:rsidR="00303C76" w:rsidRPr="002340CA">
        <w:rPr>
          <w:rFonts w:ascii="Times New Roman" w:hAnsi="Times New Roman"/>
          <w:color w:val="000000" w:themeColor="text1"/>
          <w:sz w:val="24"/>
          <w:szCs w:val="24"/>
        </w:rPr>
        <w:t xml:space="preserve">a </w:t>
      </w:r>
      <w:r w:rsidRPr="002340CA">
        <w:rPr>
          <w:rFonts w:ascii="Times New Roman" w:hAnsi="Times New Roman"/>
          <w:color w:val="000000" w:themeColor="text1"/>
          <w:sz w:val="24"/>
          <w:szCs w:val="24"/>
        </w:rPr>
        <w:t>descri</w:t>
      </w:r>
      <w:r w:rsidR="00303C76" w:rsidRPr="002340CA">
        <w:rPr>
          <w:rFonts w:ascii="Times New Roman" w:hAnsi="Times New Roman"/>
          <w:color w:val="000000" w:themeColor="text1"/>
          <w:sz w:val="24"/>
          <w:szCs w:val="24"/>
        </w:rPr>
        <w:t xml:space="preserve">ption </w:t>
      </w:r>
      <w:proofErr w:type="gramStart"/>
      <w:r w:rsidR="00303C76" w:rsidRPr="002340CA">
        <w:rPr>
          <w:rFonts w:ascii="Times New Roman" w:hAnsi="Times New Roman"/>
          <w:color w:val="000000" w:themeColor="text1"/>
          <w:sz w:val="24"/>
          <w:szCs w:val="24"/>
        </w:rPr>
        <w:t xml:space="preserve">of </w:t>
      </w:r>
      <w:r w:rsidRPr="002340CA">
        <w:rPr>
          <w:rFonts w:ascii="Times New Roman" w:hAnsi="Times New Roman"/>
          <w:color w:val="000000" w:themeColor="text1"/>
          <w:sz w:val="24"/>
          <w:szCs w:val="24"/>
        </w:rPr>
        <w:t xml:space="preserve"> </w:t>
      </w:r>
      <w:r w:rsidRPr="002340CA">
        <w:rPr>
          <w:rFonts w:ascii="Times New Roman" w:hAnsi="Times New Roman"/>
          <w:color w:val="000000" w:themeColor="text1"/>
          <w:sz w:val="24"/>
          <w:szCs w:val="24"/>
        </w:rPr>
        <w:lastRenderedPageBreak/>
        <w:t>the</w:t>
      </w:r>
      <w:proofErr w:type="gramEnd"/>
      <w:r w:rsidRPr="002340CA">
        <w:rPr>
          <w:rFonts w:ascii="Times New Roman" w:hAnsi="Times New Roman"/>
          <w:color w:val="000000" w:themeColor="text1"/>
          <w:sz w:val="24"/>
          <w:szCs w:val="24"/>
        </w:rPr>
        <w:t xml:space="preserve"> conduct, </w:t>
      </w:r>
      <w:r w:rsidR="00303C76" w:rsidRPr="002340CA">
        <w:rPr>
          <w:rFonts w:ascii="Times New Roman" w:hAnsi="Times New Roman"/>
          <w:color w:val="000000" w:themeColor="text1"/>
          <w:sz w:val="24"/>
          <w:szCs w:val="24"/>
        </w:rPr>
        <w:t>and</w:t>
      </w:r>
      <w:r w:rsidRPr="002340CA">
        <w:rPr>
          <w:rFonts w:ascii="Times New Roman" w:hAnsi="Times New Roman"/>
          <w:color w:val="000000" w:themeColor="text1"/>
          <w:sz w:val="24"/>
          <w:szCs w:val="24"/>
        </w:rPr>
        <w:t xml:space="preserve"> to the extent possible, the dates and locations of the conduct.  </w:t>
      </w:r>
      <w:r w:rsidR="00FF5258" w:rsidRPr="002340CA">
        <w:rPr>
          <w:rFonts w:ascii="Times New Roman" w:hAnsi="Times New Roman"/>
          <w:color w:val="000000" w:themeColor="text1"/>
          <w:sz w:val="24"/>
          <w:szCs w:val="24"/>
        </w:rPr>
        <w:t>A</w:t>
      </w:r>
      <w:r w:rsidRPr="002340CA">
        <w:rPr>
          <w:rFonts w:ascii="Times New Roman" w:hAnsi="Times New Roman"/>
          <w:color w:val="000000" w:themeColor="text1"/>
          <w:sz w:val="24"/>
          <w:szCs w:val="24"/>
        </w:rPr>
        <w:t xml:space="preserve"> </w:t>
      </w:r>
      <w:r w:rsidR="005A497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5A497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will not be dismissed solely because </w:t>
      </w:r>
      <w:r w:rsidR="00FF5258" w:rsidRPr="002340CA">
        <w:rPr>
          <w:rFonts w:ascii="Times New Roman" w:hAnsi="Times New Roman"/>
          <w:color w:val="000000" w:themeColor="text1"/>
          <w:sz w:val="24"/>
          <w:szCs w:val="24"/>
        </w:rPr>
        <w:t>it</w:t>
      </w:r>
      <w:r w:rsidRPr="002340CA">
        <w:rPr>
          <w:rFonts w:ascii="Times New Roman" w:hAnsi="Times New Roman"/>
          <w:color w:val="000000" w:themeColor="text1"/>
          <w:sz w:val="24"/>
          <w:szCs w:val="24"/>
        </w:rPr>
        <w:t xml:space="preserve"> was not completely filled out or </w:t>
      </w:r>
      <w:r w:rsidR="00FF5258" w:rsidRPr="002340CA">
        <w:rPr>
          <w:rFonts w:ascii="Times New Roman" w:hAnsi="Times New Roman"/>
          <w:color w:val="000000" w:themeColor="text1"/>
          <w:sz w:val="24"/>
          <w:szCs w:val="24"/>
        </w:rPr>
        <w:t xml:space="preserve">it </w:t>
      </w:r>
      <w:r w:rsidRPr="002340CA">
        <w:rPr>
          <w:rFonts w:ascii="Times New Roman" w:hAnsi="Times New Roman"/>
          <w:color w:val="000000" w:themeColor="text1"/>
          <w:sz w:val="24"/>
          <w:szCs w:val="24"/>
        </w:rPr>
        <w:t xml:space="preserve">was filled out incorrectly. </w:t>
      </w:r>
    </w:p>
    <w:p w14:paraId="25C9B6A5" w14:textId="71947AF0" w:rsidR="00D6775B" w:rsidRPr="002340CA" w:rsidRDefault="00FB21BE" w:rsidP="00632584">
      <w:pPr>
        <w:pStyle w:val="ListParagraph"/>
        <w:numPr>
          <w:ilvl w:val="1"/>
          <w:numId w:val="9"/>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A </w:t>
      </w:r>
      <w:r w:rsidR="005A4971" w:rsidRPr="002340CA">
        <w:rPr>
          <w:rFonts w:ascii="Times New Roman" w:hAnsi="Times New Roman"/>
          <w:color w:val="000000" w:themeColor="text1"/>
          <w:sz w:val="24"/>
          <w:szCs w:val="24"/>
        </w:rPr>
        <w:t>Fo</w:t>
      </w:r>
      <w:r w:rsidRPr="002340CA">
        <w:rPr>
          <w:rFonts w:ascii="Times New Roman" w:hAnsi="Times New Roman"/>
          <w:color w:val="000000" w:themeColor="text1"/>
          <w:sz w:val="24"/>
          <w:szCs w:val="24"/>
        </w:rPr>
        <w:t xml:space="preserve">rmal </w:t>
      </w:r>
      <w:r w:rsidR="005A497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omplaint</w:t>
      </w:r>
      <w:r w:rsidR="00D6775B" w:rsidRPr="002340CA">
        <w:rPr>
          <w:rFonts w:ascii="Times New Roman" w:hAnsi="Times New Roman"/>
          <w:color w:val="000000" w:themeColor="text1"/>
          <w:sz w:val="24"/>
          <w:szCs w:val="24"/>
        </w:rPr>
        <w:t xml:space="preserve"> may be </w:t>
      </w:r>
      <w:r w:rsidRPr="002340CA">
        <w:rPr>
          <w:rFonts w:ascii="Times New Roman" w:hAnsi="Times New Roman"/>
          <w:color w:val="000000" w:themeColor="text1"/>
          <w:sz w:val="24"/>
          <w:szCs w:val="24"/>
        </w:rPr>
        <w:t>filed</w:t>
      </w:r>
      <w:r w:rsidR="00D6775B" w:rsidRPr="002340CA">
        <w:rPr>
          <w:rFonts w:ascii="Times New Roman" w:hAnsi="Times New Roman"/>
          <w:color w:val="000000" w:themeColor="text1"/>
          <w:sz w:val="24"/>
          <w:szCs w:val="24"/>
        </w:rPr>
        <w:t xml:space="preserve"> at any time, including during non-business hours. </w:t>
      </w:r>
      <w:r w:rsidR="00260A62" w:rsidRPr="002340CA">
        <w:rPr>
          <w:rFonts w:ascii="Times New Roman" w:hAnsi="Times New Roman"/>
          <w:color w:val="000000" w:themeColor="text1"/>
          <w:sz w:val="24"/>
          <w:szCs w:val="24"/>
        </w:rPr>
        <w:t xml:space="preserve"> </w:t>
      </w:r>
      <w:r w:rsidR="005A4971" w:rsidRPr="002340CA">
        <w:rPr>
          <w:rFonts w:ascii="Times New Roman" w:hAnsi="Times New Roman"/>
          <w:color w:val="000000" w:themeColor="text1"/>
          <w:sz w:val="24"/>
          <w:szCs w:val="24"/>
        </w:rPr>
        <w:t xml:space="preserve">Formal </w:t>
      </w:r>
      <w:r w:rsidR="00260A62" w:rsidRPr="002340CA">
        <w:rPr>
          <w:rFonts w:ascii="Times New Roman" w:hAnsi="Times New Roman"/>
          <w:color w:val="000000" w:themeColor="text1"/>
          <w:sz w:val="24"/>
          <w:szCs w:val="24"/>
        </w:rPr>
        <w:t>Complaints submitted outside of normal business hours will be deemed received on the following school working day.</w:t>
      </w:r>
    </w:p>
    <w:p w14:paraId="1F7FE4DF" w14:textId="0C270DB5" w:rsidR="00D6775B" w:rsidRPr="002340CA" w:rsidRDefault="00D6775B" w:rsidP="00632584">
      <w:pPr>
        <w:pStyle w:val="ListParagraph"/>
        <w:numPr>
          <w:ilvl w:val="1"/>
          <w:numId w:val="9"/>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At the time of </w:t>
      </w:r>
      <w:r w:rsidR="001E5FD7" w:rsidRPr="002340CA">
        <w:rPr>
          <w:rFonts w:ascii="Times New Roman" w:hAnsi="Times New Roman"/>
          <w:color w:val="000000" w:themeColor="text1"/>
          <w:sz w:val="24"/>
          <w:szCs w:val="24"/>
        </w:rPr>
        <w:t xml:space="preserve">the </w:t>
      </w:r>
      <w:r w:rsidRPr="002340CA">
        <w:rPr>
          <w:rFonts w:ascii="Times New Roman" w:hAnsi="Times New Roman"/>
          <w:color w:val="000000" w:themeColor="text1"/>
          <w:sz w:val="24"/>
          <w:szCs w:val="24"/>
        </w:rPr>
        <w:t xml:space="preserve">filing </w:t>
      </w:r>
      <w:r w:rsidR="001E5FD7" w:rsidRPr="002340CA">
        <w:rPr>
          <w:rFonts w:ascii="Times New Roman" w:hAnsi="Times New Roman"/>
          <w:color w:val="000000" w:themeColor="text1"/>
          <w:sz w:val="24"/>
          <w:szCs w:val="24"/>
        </w:rPr>
        <w:t xml:space="preserve">of the </w:t>
      </w:r>
      <w:r w:rsidR="005A497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5A497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w:t>
      </w:r>
      <w:r w:rsidR="001E5FD7" w:rsidRPr="002340CA">
        <w:rPr>
          <w:rFonts w:ascii="Times New Roman" w:hAnsi="Times New Roman"/>
          <w:color w:val="000000" w:themeColor="text1"/>
          <w:sz w:val="24"/>
          <w:szCs w:val="24"/>
        </w:rPr>
        <w:t>the alleged victim</w:t>
      </w:r>
      <w:r w:rsidRPr="002340CA">
        <w:rPr>
          <w:rFonts w:ascii="Times New Roman" w:hAnsi="Times New Roman"/>
          <w:color w:val="000000" w:themeColor="text1"/>
          <w:sz w:val="24"/>
          <w:szCs w:val="24"/>
        </w:rPr>
        <w:t xml:space="preserve"> must be participating in or attempting to participate in the education program or activity of the school with which the </w:t>
      </w:r>
      <w:r w:rsidR="005A497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5A497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omplaint is filed</w:t>
      </w:r>
      <w:r w:rsidR="00D43C25" w:rsidRPr="002340CA">
        <w:rPr>
          <w:rFonts w:ascii="Times New Roman" w:hAnsi="Times New Roman"/>
          <w:color w:val="000000" w:themeColor="text1"/>
          <w:sz w:val="24"/>
          <w:szCs w:val="24"/>
        </w:rPr>
        <w:t>.</w:t>
      </w:r>
      <w:r w:rsidRPr="002340CA">
        <w:rPr>
          <w:rFonts w:ascii="Times New Roman" w:hAnsi="Times New Roman"/>
          <w:color w:val="000000" w:themeColor="text1"/>
          <w:sz w:val="24"/>
          <w:szCs w:val="24"/>
        </w:rPr>
        <w:t xml:space="preserve"> </w:t>
      </w:r>
    </w:p>
    <w:p w14:paraId="3C9E1268" w14:textId="6DF36859" w:rsidR="00FB21BE" w:rsidRPr="002340CA" w:rsidRDefault="00D6775B" w:rsidP="00632584">
      <w:pPr>
        <w:pStyle w:val="ListParagraph"/>
        <w:numPr>
          <w:ilvl w:val="1"/>
          <w:numId w:val="9"/>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A </w:t>
      </w:r>
      <w:r w:rsidR="005A4971"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5A4971"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may be filed with the Title IX Coordinator in person, by mail, or by electronic mail, by using the contact information for the Title IX Coordinator listed in this </w:t>
      </w:r>
      <w:r w:rsidR="005B0CC3">
        <w:rPr>
          <w:rFonts w:ascii="Times New Roman" w:hAnsi="Times New Roman"/>
          <w:color w:val="000000" w:themeColor="text1"/>
          <w:sz w:val="24"/>
          <w:szCs w:val="24"/>
        </w:rPr>
        <w:t>P</w:t>
      </w:r>
      <w:r w:rsidRPr="002340CA">
        <w:rPr>
          <w:rFonts w:ascii="Times New Roman" w:hAnsi="Times New Roman"/>
          <w:color w:val="000000" w:themeColor="text1"/>
          <w:sz w:val="24"/>
          <w:szCs w:val="24"/>
        </w:rPr>
        <w:t>rocedure, and by any additional method designated by the school.</w:t>
      </w:r>
    </w:p>
    <w:p w14:paraId="1C04A9FE" w14:textId="62A2C365" w:rsidR="00EB72CB" w:rsidRPr="00E550C4" w:rsidRDefault="00D6775B" w:rsidP="00632584">
      <w:pPr>
        <w:pStyle w:val="ListParagraph"/>
        <w:numPr>
          <w:ilvl w:val="1"/>
          <w:numId w:val="9"/>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Consolidation of Formal Complaints: Schools may consolidate </w:t>
      </w:r>
      <w:r w:rsidR="008D274D" w:rsidRPr="00E550C4">
        <w:rPr>
          <w:rFonts w:ascii="Times New Roman" w:hAnsi="Times New Roman"/>
          <w:color w:val="000000" w:themeColor="text1"/>
          <w:sz w:val="24"/>
          <w:szCs w:val="24"/>
        </w:rPr>
        <w:t>F</w:t>
      </w:r>
      <w:r w:rsidRPr="00E550C4">
        <w:rPr>
          <w:rFonts w:ascii="Times New Roman" w:hAnsi="Times New Roman"/>
          <w:color w:val="000000" w:themeColor="text1"/>
          <w:sz w:val="24"/>
          <w:szCs w:val="24"/>
        </w:rPr>
        <w:t xml:space="preserve">ormal </w:t>
      </w:r>
      <w:r w:rsidR="008D274D" w:rsidRPr="00E550C4">
        <w:rPr>
          <w:rFonts w:ascii="Times New Roman" w:hAnsi="Times New Roman"/>
          <w:color w:val="000000" w:themeColor="text1"/>
          <w:sz w:val="24"/>
          <w:szCs w:val="24"/>
        </w:rPr>
        <w:t>C</w:t>
      </w:r>
      <w:r w:rsidRPr="00E550C4">
        <w:rPr>
          <w:rFonts w:ascii="Times New Roman" w:hAnsi="Times New Roman"/>
          <w:color w:val="000000" w:themeColor="text1"/>
          <w:sz w:val="24"/>
          <w:szCs w:val="24"/>
        </w:rPr>
        <w:t xml:space="preserve">omplaints where the allegations arise out of the same facts. </w:t>
      </w:r>
    </w:p>
    <w:p w14:paraId="2AC9360A" w14:textId="59CD8489" w:rsidR="00AF19F9" w:rsidRPr="00E550C4" w:rsidRDefault="00424824" w:rsidP="00632584">
      <w:pPr>
        <w:pStyle w:val="ListParagraph"/>
        <w:numPr>
          <w:ilvl w:val="1"/>
          <w:numId w:val="9"/>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Consideration of the use of the Informal Resolution Process with the consent of the parties</w:t>
      </w:r>
      <w:r w:rsidR="00C86726" w:rsidRPr="00E550C4">
        <w:rPr>
          <w:rFonts w:ascii="Times New Roman" w:hAnsi="Times New Roman"/>
          <w:color w:val="000000" w:themeColor="text1"/>
          <w:sz w:val="24"/>
          <w:szCs w:val="24"/>
        </w:rPr>
        <w:t xml:space="preserve">.  See Section </w:t>
      </w:r>
      <w:proofErr w:type="gramStart"/>
      <w:r w:rsidR="00CF2BC4" w:rsidRPr="00E550C4">
        <w:rPr>
          <w:rFonts w:ascii="Times New Roman" w:hAnsi="Times New Roman"/>
          <w:color w:val="000000" w:themeColor="text1"/>
          <w:sz w:val="24"/>
          <w:szCs w:val="24"/>
        </w:rPr>
        <w:t>II(</w:t>
      </w:r>
      <w:proofErr w:type="gramEnd"/>
      <w:r w:rsidR="00CF2BC4" w:rsidRPr="00E550C4">
        <w:rPr>
          <w:rFonts w:ascii="Times New Roman" w:hAnsi="Times New Roman"/>
          <w:color w:val="000000" w:themeColor="text1"/>
          <w:sz w:val="24"/>
          <w:szCs w:val="24"/>
        </w:rPr>
        <w:t>D).</w:t>
      </w:r>
      <w:r w:rsidR="00AF19F9" w:rsidRPr="00E550C4">
        <w:rPr>
          <w:rFonts w:ascii="Times New Roman" w:hAnsi="Times New Roman"/>
          <w:color w:val="000000" w:themeColor="text1"/>
          <w:sz w:val="24"/>
          <w:szCs w:val="24"/>
        </w:rPr>
        <w:t xml:space="preserve">  </w:t>
      </w:r>
    </w:p>
    <w:p w14:paraId="119D0C97" w14:textId="04544CCB" w:rsidR="002B5AF6" w:rsidRPr="002340CA" w:rsidRDefault="00D6775B" w:rsidP="00632584">
      <w:pPr>
        <w:pStyle w:val="ListParagraph"/>
        <w:numPr>
          <w:ilvl w:val="1"/>
          <w:numId w:val="9"/>
        </w:numPr>
        <w:spacing w:line="240" w:lineRule="auto"/>
        <w:rPr>
          <w:rFonts w:ascii="Times New Roman" w:hAnsi="Times New Roman"/>
          <w:color w:val="000000" w:themeColor="text1"/>
          <w:sz w:val="24"/>
          <w:szCs w:val="24"/>
        </w:rPr>
      </w:pPr>
      <w:r w:rsidRPr="002340CA">
        <w:rPr>
          <w:rFonts w:ascii="Times New Roman" w:hAnsi="Times New Roman"/>
          <w:color w:val="000000" w:themeColor="text1"/>
          <w:sz w:val="24"/>
          <w:szCs w:val="24"/>
        </w:rPr>
        <w:t>Throughout this process</w:t>
      </w:r>
      <w:r w:rsidR="004D7908">
        <w:rPr>
          <w:rFonts w:ascii="Times New Roman" w:hAnsi="Times New Roman"/>
          <w:color w:val="000000" w:themeColor="text1"/>
          <w:sz w:val="24"/>
          <w:szCs w:val="24"/>
        </w:rPr>
        <w:t>,</w:t>
      </w:r>
      <w:r w:rsidRPr="002340CA">
        <w:rPr>
          <w:rFonts w:ascii="Times New Roman" w:hAnsi="Times New Roman"/>
          <w:color w:val="000000" w:themeColor="text1"/>
          <w:sz w:val="24"/>
          <w:szCs w:val="24"/>
        </w:rPr>
        <w:t xml:space="preserve"> there </w:t>
      </w:r>
      <w:r w:rsidR="005C66E7" w:rsidRPr="002340CA">
        <w:rPr>
          <w:rFonts w:ascii="Times New Roman" w:hAnsi="Times New Roman"/>
          <w:color w:val="000000" w:themeColor="text1"/>
          <w:sz w:val="24"/>
          <w:szCs w:val="24"/>
        </w:rPr>
        <w:t xml:space="preserve">shall be </w:t>
      </w:r>
      <w:r w:rsidRPr="002340CA">
        <w:rPr>
          <w:rFonts w:ascii="Times New Roman" w:hAnsi="Times New Roman"/>
          <w:color w:val="000000" w:themeColor="text1"/>
          <w:sz w:val="24"/>
          <w:szCs w:val="24"/>
        </w:rPr>
        <w:t>a presumption that the respondent is not responsible for the alleged conduct until a determination regarding responsibility is made at the conclusion of the grievance process.</w:t>
      </w:r>
    </w:p>
    <w:p w14:paraId="0B21A1D3" w14:textId="241A6A36" w:rsidR="00D6775B" w:rsidRPr="002340CA" w:rsidRDefault="00D6775B" w:rsidP="002340CA">
      <w:pPr>
        <w:pStyle w:val="ListParagraph"/>
        <w:spacing w:line="240" w:lineRule="auto"/>
        <w:ind w:left="1440"/>
        <w:rPr>
          <w:rFonts w:ascii="Times New Roman" w:hAnsi="Times New Roman"/>
          <w:color w:val="000000" w:themeColor="text1"/>
          <w:sz w:val="24"/>
          <w:szCs w:val="24"/>
        </w:rPr>
      </w:pPr>
    </w:p>
    <w:p w14:paraId="090D1354" w14:textId="14F9A32F" w:rsidR="00D913EC" w:rsidRPr="002340CA" w:rsidRDefault="00D6775B" w:rsidP="002340CA">
      <w:pPr>
        <w:pStyle w:val="ListParagraph"/>
        <w:spacing w:line="240" w:lineRule="auto"/>
        <w:rPr>
          <w:rFonts w:ascii="Times New Roman" w:hAnsi="Times New Roman"/>
          <w:color w:val="000000" w:themeColor="text1"/>
          <w:sz w:val="24"/>
          <w:szCs w:val="24"/>
        </w:rPr>
      </w:pPr>
      <w:r w:rsidRPr="002340CA">
        <w:rPr>
          <w:rFonts w:ascii="Times New Roman" w:hAnsi="Times New Roman"/>
          <w:b/>
          <w:bCs/>
          <w:color w:val="000000" w:themeColor="text1"/>
          <w:sz w:val="24"/>
          <w:szCs w:val="24"/>
          <w:u w:val="single"/>
        </w:rPr>
        <w:t>Step 2</w:t>
      </w:r>
      <w:r w:rsidRPr="002340CA">
        <w:rPr>
          <w:rFonts w:ascii="Times New Roman" w:hAnsi="Times New Roman"/>
          <w:color w:val="000000" w:themeColor="text1"/>
          <w:sz w:val="24"/>
          <w:szCs w:val="24"/>
        </w:rPr>
        <w:t xml:space="preserve">: </w:t>
      </w:r>
      <w:r w:rsidR="00CF2BC4" w:rsidRPr="002340CA">
        <w:rPr>
          <w:rFonts w:ascii="Times New Roman" w:hAnsi="Times New Roman"/>
          <w:color w:val="000000" w:themeColor="text1"/>
          <w:sz w:val="24"/>
          <w:szCs w:val="24"/>
        </w:rPr>
        <w:t xml:space="preserve">Consider </w:t>
      </w:r>
      <w:r w:rsidR="00D913EC" w:rsidRPr="002340CA">
        <w:rPr>
          <w:rFonts w:ascii="Times New Roman" w:hAnsi="Times New Roman"/>
          <w:color w:val="000000" w:themeColor="text1"/>
          <w:sz w:val="24"/>
          <w:szCs w:val="24"/>
        </w:rPr>
        <w:t xml:space="preserve">Supportive Measures for both the </w:t>
      </w:r>
      <w:r w:rsidR="00E550C4">
        <w:rPr>
          <w:rFonts w:ascii="Times New Roman" w:hAnsi="Times New Roman"/>
          <w:color w:val="000000" w:themeColor="text1"/>
          <w:sz w:val="24"/>
          <w:szCs w:val="24"/>
        </w:rPr>
        <w:t>c</w:t>
      </w:r>
      <w:r w:rsidR="00D913EC" w:rsidRPr="002340CA">
        <w:rPr>
          <w:rFonts w:ascii="Times New Roman" w:hAnsi="Times New Roman"/>
          <w:color w:val="000000" w:themeColor="text1"/>
          <w:sz w:val="24"/>
          <w:szCs w:val="24"/>
        </w:rPr>
        <w:t xml:space="preserve">omplainant and the </w:t>
      </w:r>
      <w:r w:rsidR="00E550C4">
        <w:rPr>
          <w:rFonts w:ascii="Times New Roman" w:hAnsi="Times New Roman"/>
          <w:color w:val="000000" w:themeColor="text1"/>
          <w:sz w:val="24"/>
          <w:szCs w:val="24"/>
        </w:rPr>
        <w:t>r</w:t>
      </w:r>
      <w:r w:rsidR="00D913EC" w:rsidRPr="002340CA">
        <w:rPr>
          <w:rFonts w:ascii="Times New Roman" w:hAnsi="Times New Roman"/>
          <w:color w:val="000000" w:themeColor="text1"/>
          <w:sz w:val="24"/>
          <w:szCs w:val="24"/>
        </w:rPr>
        <w:t>espondent</w:t>
      </w:r>
      <w:r w:rsidR="00283E95" w:rsidRPr="002340CA">
        <w:rPr>
          <w:rFonts w:ascii="Times New Roman" w:hAnsi="Times New Roman"/>
          <w:color w:val="000000" w:themeColor="text1"/>
          <w:sz w:val="24"/>
          <w:szCs w:val="24"/>
        </w:rPr>
        <w:t xml:space="preserve">: </w:t>
      </w:r>
      <w:r w:rsidR="00D913EC" w:rsidRPr="002340CA">
        <w:rPr>
          <w:rFonts w:ascii="Times New Roman" w:hAnsi="Times New Roman"/>
          <w:color w:val="000000" w:themeColor="text1"/>
          <w:sz w:val="24"/>
          <w:szCs w:val="24"/>
        </w:rPr>
        <w:t xml:space="preserve">Once a </w:t>
      </w:r>
      <w:r w:rsidR="008D274D" w:rsidRPr="002340CA">
        <w:rPr>
          <w:rFonts w:ascii="Times New Roman" w:hAnsi="Times New Roman"/>
          <w:color w:val="000000" w:themeColor="text1"/>
          <w:sz w:val="24"/>
          <w:szCs w:val="24"/>
        </w:rPr>
        <w:t>F</w:t>
      </w:r>
      <w:r w:rsidR="00D913EC" w:rsidRPr="002340CA">
        <w:rPr>
          <w:rFonts w:ascii="Times New Roman" w:hAnsi="Times New Roman"/>
          <w:color w:val="000000" w:themeColor="text1"/>
          <w:sz w:val="24"/>
          <w:szCs w:val="24"/>
        </w:rPr>
        <w:t xml:space="preserve">ormal </w:t>
      </w:r>
      <w:r w:rsidR="008D274D" w:rsidRPr="002340CA">
        <w:rPr>
          <w:rFonts w:ascii="Times New Roman" w:hAnsi="Times New Roman"/>
          <w:color w:val="000000" w:themeColor="text1"/>
          <w:sz w:val="24"/>
          <w:szCs w:val="24"/>
        </w:rPr>
        <w:t>C</w:t>
      </w:r>
      <w:r w:rsidR="00D913EC" w:rsidRPr="002340CA">
        <w:rPr>
          <w:rFonts w:ascii="Times New Roman" w:hAnsi="Times New Roman"/>
          <w:color w:val="000000" w:themeColor="text1"/>
          <w:sz w:val="24"/>
          <w:szCs w:val="24"/>
        </w:rPr>
        <w:t xml:space="preserve">omplaint is filed, the Title IX Coordinator will ensure that supportive measures are considered for both parties. </w:t>
      </w:r>
      <w:r w:rsidR="00C3297B">
        <w:rPr>
          <w:rFonts w:ascii="Times New Roman" w:hAnsi="Times New Roman"/>
          <w:color w:val="000000" w:themeColor="text1"/>
          <w:sz w:val="24"/>
          <w:szCs w:val="24"/>
        </w:rPr>
        <w:t>S</w:t>
      </w:r>
      <w:r w:rsidR="00D913EC" w:rsidRPr="002340CA">
        <w:rPr>
          <w:rFonts w:ascii="Times New Roman" w:hAnsi="Times New Roman"/>
          <w:color w:val="000000" w:themeColor="text1"/>
          <w:sz w:val="24"/>
          <w:szCs w:val="24"/>
        </w:rPr>
        <w:t xml:space="preserve">ee Section </w:t>
      </w:r>
      <w:proofErr w:type="gramStart"/>
      <w:r w:rsidR="002B5AF6" w:rsidRPr="002340CA">
        <w:rPr>
          <w:rFonts w:ascii="Times New Roman" w:hAnsi="Times New Roman"/>
          <w:color w:val="000000" w:themeColor="text1"/>
          <w:sz w:val="24"/>
          <w:szCs w:val="24"/>
        </w:rPr>
        <w:t>I(</w:t>
      </w:r>
      <w:proofErr w:type="gramEnd"/>
      <w:r w:rsidR="00DC6BCA">
        <w:rPr>
          <w:rFonts w:ascii="Times New Roman" w:hAnsi="Times New Roman"/>
          <w:color w:val="000000" w:themeColor="text1"/>
          <w:sz w:val="24"/>
          <w:szCs w:val="24"/>
        </w:rPr>
        <w:t>D</w:t>
      </w:r>
      <w:r w:rsidR="002B5AF6" w:rsidRPr="002340CA">
        <w:rPr>
          <w:rFonts w:ascii="Times New Roman" w:hAnsi="Times New Roman"/>
          <w:color w:val="000000" w:themeColor="text1"/>
          <w:sz w:val="24"/>
          <w:szCs w:val="24"/>
        </w:rPr>
        <w:t>)</w:t>
      </w:r>
      <w:r w:rsidR="00D913EC" w:rsidRPr="002340CA">
        <w:rPr>
          <w:rFonts w:ascii="Times New Roman" w:hAnsi="Times New Roman"/>
          <w:color w:val="000000" w:themeColor="text1"/>
          <w:sz w:val="24"/>
          <w:szCs w:val="24"/>
        </w:rPr>
        <w:t xml:space="preserve">. </w:t>
      </w:r>
    </w:p>
    <w:p w14:paraId="25BF6697" w14:textId="77777777" w:rsidR="00D913EC" w:rsidRPr="002340CA" w:rsidRDefault="00D913EC" w:rsidP="002340CA">
      <w:pPr>
        <w:pStyle w:val="ListParagraph"/>
        <w:spacing w:line="240" w:lineRule="auto"/>
        <w:rPr>
          <w:rFonts w:ascii="Times New Roman" w:hAnsi="Times New Roman"/>
          <w:color w:val="000000" w:themeColor="text1"/>
          <w:sz w:val="24"/>
          <w:szCs w:val="24"/>
        </w:rPr>
      </w:pPr>
    </w:p>
    <w:p w14:paraId="6A95347E" w14:textId="7775F7E6" w:rsidR="00D913EC" w:rsidRPr="002340CA" w:rsidRDefault="00D913EC" w:rsidP="00E550C4">
      <w:pPr>
        <w:pStyle w:val="ListParagraph"/>
        <w:spacing w:line="240" w:lineRule="auto"/>
        <w:rPr>
          <w:rFonts w:ascii="Times New Roman" w:hAnsi="Times New Roman"/>
          <w:color w:val="000000" w:themeColor="text1"/>
          <w:sz w:val="24"/>
          <w:szCs w:val="24"/>
        </w:rPr>
      </w:pPr>
      <w:r w:rsidRPr="002340CA">
        <w:rPr>
          <w:rFonts w:ascii="Times New Roman" w:hAnsi="Times New Roman"/>
          <w:b/>
          <w:bCs/>
          <w:color w:val="000000" w:themeColor="text1"/>
          <w:sz w:val="24"/>
          <w:szCs w:val="24"/>
          <w:u w:val="single"/>
        </w:rPr>
        <w:t>Step 3</w:t>
      </w:r>
      <w:r w:rsidRPr="002340CA">
        <w:rPr>
          <w:rFonts w:ascii="Times New Roman" w:hAnsi="Times New Roman"/>
          <w:color w:val="000000" w:themeColor="text1"/>
          <w:sz w:val="24"/>
          <w:szCs w:val="24"/>
        </w:rPr>
        <w:t xml:space="preserve">: </w:t>
      </w:r>
      <w:r w:rsidR="00D6775B" w:rsidRPr="002340CA">
        <w:rPr>
          <w:rFonts w:ascii="Times New Roman" w:hAnsi="Times New Roman"/>
          <w:color w:val="000000" w:themeColor="text1"/>
          <w:sz w:val="24"/>
          <w:szCs w:val="24"/>
        </w:rPr>
        <w:t xml:space="preserve">Written Notice of Allegations: Upon receipt of a </w:t>
      </w:r>
      <w:r w:rsidR="008D274D" w:rsidRPr="00E550C4">
        <w:rPr>
          <w:rFonts w:ascii="Times New Roman" w:hAnsi="Times New Roman"/>
          <w:color w:val="000000" w:themeColor="text1"/>
          <w:sz w:val="24"/>
          <w:szCs w:val="24"/>
        </w:rPr>
        <w:t>F</w:t>
      </w:r>
      <w:r w:rsidR="00D6775B" w:rsidRPr="002340CA">
        <w:rPr>
          <w:rFonts w:ascii="Times New Roman" w:hAnsi="Times New Roman"/>
          <w:color w:val="000000" w:themeColor="text1"/>
          <w:sz w:val="24"/>
          <w:szCs w:val="24"/>
        </w:rPr>
        <w:t xml:space="preserve">ormal </w:t>
      </w:r>
      <w:r w:rsidR="008D274D" w:rsidRPr="00E550C4">
        <w:rPr>
          <w:rFonts w:ascii="Times New Roman" w:hAnsi="Times New Roman"/>
          <w:color w:val="000000" w:themeColor="text1"/>
          <w:sz w:val="24"/>
          <w:szCs w:val="24"/>
        </w:rPr>
        <w:t>C</w:t>
      </w:r>
      <w:r w:rsidR="00D6775B" w:rsidRPr="002340CA">
        <w:rPr>
          <w:rFonts w:ascii="Times New Roman" w:hAnsi="Times New Roman"/>
          <w:color w:val="000000" w:themeColor="text1"/>
          <w:sz w:val="24"/>
          <w:szCs w:val="24"/>
        </w:rPr>
        <w:t xml:space="preserve">omplaint, the </w:t>
      </w:r>
      <w:r w:rsidR="00CF2BC4" w:rsidRPr="00E550C4">
        <w:rPr>
          <w:rFonts w:ascii="Times New Roman" w:hAnsi="Times New Roman"/>
          <w:color w:val="000000" w:themeColor="text1"/>
          <w:sz w:val="24"/>
          <w:szCs w:val="24"/>
        </w:rPr>
        <w:t xml:space="preserve">District </w:t>
      </w:r>
      <w:r w:rsidR="00D45BD0" w:rsidRPr="00E550C4">
        <w:rPr>
          <w:rFonts w:ascii="Times New Roman" w:hAnsi="Times New Roman"/>
          <w:color w:val="000000" w:themeColor="text1"/>
          <w:sz w:val="24"/>
          <w:szCs w:val="24"/>
        </w:rPr>
        <w:t>shall</w:t>
      </w:r>
      <w:r w:rsidR="00D45BD0" w:rsidRPr="002340CA">
        <w:rPr>
          <w:rFonts w:ascii="Times New Roman" w:hAnsi="Times New Roman"/>
          <w:color w:val="000000" w:themeColor="text1"/>
          <w:sz w:val="24"/>
          <w:szCs w:val="24"/>
        </w:rPr>
        <w:t xml:space="preserve"> </w:t>
      </w:r>
      <w:r w:rsidR="00D6775B" w:rsidRPr="002340CA">
        <w:rPr>
          <w:rFonts w:ascii="Times New Roman" w:hAnsi="Times New Roman"/>
          <w:color w:val="000000" w:themeColor="text1"/>
          <w:sz w:val="24"/>
          <w:szCs w:val="24"/>
        </w:rPr>
        <w:t>send written notice of the allegations, including the identity of the parties, to both the complainant and the respondent</w:t>
      </w:r>
      <w:r w:rsidR="00445A6C" w:rsidRPr="002340CA">
        <w:rPr>
          <w:rFonts w:ascii="Times New Roman" w:hAnsi="Times New Roman"/>
          <w:color w:val="000000" w:themeColor="text1"/>
          <w:sz w:val="24"/>
          <w:szCs w:val="24"/>
        </w:rPr>
        <w:t>, if their identities are known</w:t>
      </w:r>
      <w:r w:rsidR="009D2A4E" w:rsidRPr="002340CA">
        <w:rPr>
          <w:rFonts w:ascii="Times New Roman" w:hAnsi="Times New Roman"/>
          <w:color w:val="000000" w:themeColor="text1"/>
          <w:sz w:val="24"/>
          <w:szCs w:val="24"/>
        </w:rPr>
        <w:t>.</w:t>
      </w:r>
      <w:r w:rsidR="00D6775B" w:rsidRPr="002340CA">
        <w:rPr>
          <w:rFonts w:ascii="Times New Roman" w:hAnsi="Times New Roman"/>
          <w:color w:val="000000" w:themeColor="text1"/>
          <w:sz w:val="24"/>
          <w:szCs w:val="24"/>
        </w:rPr>
        <w:t xml:space="preserve"> The written notice must </w:t>
      </w:r>
      <w:r w:rsidR="00694237" w:rsidRPr="002340CA">
        <w:rPr>
          <w:rFonts w:ascii="Times New Roman" w:hAnsi="Times New Roman"/>
          <w:color w:val="000000" w:themeColor="text1"/>
          <w:sz w:val="24"/>
          <w:szCs w:val="24"/>
        </w:rPr>
        <w:t>include</w:t>
      </w:r>
      <w:r w:rsidR="006B6DAA" w:rsidRPr="002340CA">
        <w:rPr>
          <w:rFonts w:ascii="Times New Roman" w:hAnsi="Times New Roman"/>
          <w:color w:val="000000" w:themeColor="text1"/>
          <w:sz w:val="24"/>
          <w:szCs w:val="24"/>
        </w:rPr>
        <w:t xml:space="preserve">: (1) a statement prohibiting </w:t>
      </w:r>
      <w:r w:rsidR="00D6775B" w:rsidRPr="002340CA">
        <w:rPr>
          <w:rFonts w:ascii="Times New Roman" w:hAnsi="Times New Roman"/>
          <w:color w:val="000000" w:themeColor="text1"/>
          <w:sz w:val="24"/>
          <w:szCs w:val="24"/>
        </w:rPr>
        <w:t>knowingly submitting false information</w:t>
      </w:r>
      <w:r w:rsidR="006B6DAA" w:rsidRPr="002340CA">
        <w:rPr>
          <w:rFonts w:ascii="Times New Roman" w:hAnsi="Times New Roman"/>
          <w:color w:val="000000" w:themeColor="text1"/>
          <w:sz w:val="24"/>
          <w:szCs w:val="24"/>
        </w:rPr>
        <w:t xml:space="preserve">; (2) </w:t>
      </w:r>
      <w:r w:rsidR="00D6775B" w:rsidRPr="002340CA">
        <w:rPr>
          <w:rFonts w:ascii="Times New Roman" w:hAnsi="Times New Roman"/>
          <w:color w:val="000000" w:themeColor="text1"/>
          <w:sz w:val="24"/>
          <w:szCs w:val="24"/>
        </w:rPr>
        <w:t>sufficient details known at the time to allow the respondent the opportunity to respond to the allegations</w:t>
      </w:r>
      <w:r w:rsidR="006B6DAA" w:rsidRPr="002340CA">
        <w:rPr>
          <w:rFonts w:ascii="Times New Roman" w:hAnsi="Times New Roman"/>
          <w:color w:val="000000" w:themeColor="text1"/>
          <w:sz w:val="24"/>
          <w:szCs w:val="24"/>
        </w:rPr>
        <w:t xml:space="preserve">; (3) a statement that the respondent is presumed not responsible for the alleged conduct; (4) that a determination regarding responsibility is made at the conclusion of the grievance process; (5) that the parties may have an advisor of their choice, who may be, but is not required to be, an attorney; and (6) </w:t>
      </w:r>
      <w:r w:rsidR="00E90075" w:rsidRPr="002340CA">
        <w:rPr>
          <w:rFonts w:ascii="Times New Roman" w:hAnsi="Times New Roman"/>
          <w:color w:val="000000" w:themeColor="text1"/>
          <w:sz w:val="24"/>
          <w:szCs w:val="24"/>
        </w:rPr>
        <w:t xml:space="preserve">that the parties/advisors </w:t>
      </w:r>
      <w:r w:rsidR="006B6DAA" w:rsidRPr="002340CA">
        <w:rPr>
          <w:rFonts w:ascii="Times New Roman" w:hAnsi="Times New Roman"/>
          <w:color w:val="000000" w:themeColor="text1"/>
          <w:sz w:val="24"/>
          <w:szCs w:val="24"/>
        </w:rPr>
        <w:t xml:space="preserve">may inspect and review evidence in accordance with this </w:t>
      </w:r>
      <w:r w:rsidR="005B0CC3">
        <w:rPr>
          <w:rFonts w:ascii="Times New Roman" w:hAnsi="Times New Roman"/>
          <w:color w:val="000000" w:themeColor="text1"/>
          <w:sz w:val="24"/>
          <w:szCs w:val="24"/>
        </w:rPr>
        <w:t>P</w:t>
      </w:r>
      <w:r w:rsidR="006B6DAA" w:rsidRPr="002340CA">
        <w:rPr>
          <w:rFonts w:ascii="Times New Roman" w:hAnsi="Times New Roman"/>
          <w:color w:val="000000" w:themeColor="text1"/>
          <w:sz w:val="24"/>
          <w:szCs w:val="24"/>
        </w:rPr>
        <w:t xml:space="preserve">rocedure. </w:t>
      </w:r>
      <w:r w:rsidR="00445A6C" w:rsidRPr="002340CA">
        <w:rPr>
          <w:rFonts w:ascii="Times New Roman" w:hAnsi="Times New Roman"/>
          <w:color w:val="000000" w:themeColor="text1"/>
          <w:sz w:val="24"/>
          <w:szCs w:val="24"/>
        </w:rPr>
        <w:t xml:space="preserve">If, in the course of the investigation, the </w:t>
      </w:r>
      <w:r w:rsidR="008D274D" w:rsidRPr="00E550C4">
        <w:rPr>
          <w:rFonts w:ascii="Times New Roman" w:hAnsi="Times New Roman"/>
          <w:color w:val="000000" w:themeColor="text1"/>
          <w:sz w:val="24"/>
          <w:szCs w:val="24"/>
        </w:rPr>
        <w:t>District</w:t>
      </w:r>
      <w:r w:rsidR="00445A6C" w:rsidRPr="002340CA">
        <w:rPr>
          <w:rFonts w:ascii="Times New Roman" w:hAnsi="Times New Roman"/>
          <w:color w:val="000000" w:themeColor="text1"/>
          <w:sz w:val="24"/>
          <w:szCs w:val="24"/>
        </w:rPr>
        <w:t xml:space="preserve"> decides to investigate allegations of sexual harassment that are not included in the initial written notice of allegations, the </w:t>
      </w:r>
      <w:r w:rsidR="008D274D" w:rsidRPr="00E550C4">
        <w:rPr>
          <w:rFonts w:ascii="Times New Roman" w:hAnsi="Times New Roman"/>
          <w:color w:val="000000" w:themeColor="text1"/>
          <w:sz w:val="24"/>
          <w:szCs w:val="24"/>
        </w:rPr>
        <w:t xml:space="preserve">District </w:t>
      </w:r>
      <w:r w:rsidR="005C66E7" w:rsidRPr="002340CA">
        <w:rPr>
          <w:rFonts w:ascii="Times New Roman" w:hAnsi="Times New Roman"/>
          <w:color w:val="000000" w:themeColor="text1"/>
          <w:sz w:val="24"/>
          <w:szCs w:val="24"/>
        </w:rPr>
        <w:t xml:space="preserve">shall </w:t>
      </w:r>
      <w:r w:rsidR="00445A6C" w:rsidRPr="002340CA">
        <w:rPr>
          <w:rFonts w:ascii="Times New Roman" w:hAnsi="Times New Roman"/>
          <w:color w:val="000000" w:themeColor="text1"/>
          <w:sz w:val="24"/>
          <w:szCs w:val="24"/>
        </w:rPr>
        <w:t>provide notice o</w:t>
      </w:r>
      <w:r w:rsidR="009D2A4E" w:rsidRPr="002340CA">
        <w:rPr>
          <w:rFonts w:ascii="Times New Roman" w:hAnsi="Times New Roman"/>
          <w:color w:val="000000" w:themeColor="text1"/>
          <w:sz w:val="24"/>
          <w:szCs w:val="24"/>
        </w:rPr>
        <w:t>f</w:t>
      </w:r>
      <w:r w:rsidR="00445A6C" w:rsidRPr="002340CA">
        <w:rPr>
          <w:rFonts w:ascii="Times New Roman" w:hAnsi="Times New Roman"/>
          <w:color w:val="000000" w:themeColor="text1"/>
          <w:sz w:val="24"/>
          <w:szCs w:val="24"/>
        </w:rPr>
        <w:t xml:space="preserve"> the </w:t>
      </w:r>
      <w:r w:rsidR="005C66E7" w:rsidRPr="002340CA">
        <w:rPr>
          <w:rFonts w:ascii="Times New Roman" w:hAnsi="Times New Roman"/>
          <w:color w:val="000000" w:themeColor="text1"/>
          <w:sz w:val="24"/>
          <w:szCs w:val="24"/>
        </w:rPr>
        <w:t xml:space="preserve">additional </w:t>
      </w:r>
      <w:r w:rsidR="00445A6C" w:rsidRPr="002340CA">
        <w:rPr>
          <w:rFonts w:ascii="Times New Roman" w:hAnsi="Times New Roman"/>
          <w:color w:val="000000" w:themeColor="text1"/>
          <w:sz w:val="24"/>
          <w:szCs w:val="24"/>
        </w:rPr>
        <w:t xml:space="preserve">allegations to the parties whose identities are known. </w:t>
      </w:r>
    </w:p>
    <w:p w14:paraId="3F2F6EE1" w14:textId="1CE3E949" w:rsidR="00283E95" w:rsidRPr="002340CA" w:rsidRDefault="00283E95" w:rsidP="00E550C4">
      <w:pPr>
        <w:pStyle w:val="ListParagraph"/>
        <w:spacing w:line="240" w:lineRule="auto"/>
        <w:rPr>
          <w:rFonts w:ascii="Times New Roman" w:hAnsi="Times New Roman"/>
          <w:color w:val="000000" w:themeColor="text1"/>
          <w:sz w:val="24"/>
          <w:szCs w:val="24"/>
        </w:rPr>
      </w:pPr>
    </w:p>
    <w:p w14:paraId="0C09E44A" w14:textId="4AE86B48" w:rsidR="006C1D35" w:rsidRDefault="00283E95" w:rsidP="002340CA">
      <w:pPr>
        <w:pStyle w:val="ListParagraph"/>
        <w:spacing w:line="240" w:lineRule="auto"/>
        <w:rPr>
          <w:rFonts w:ascii="Times New Roman" w:hAnsi="Times New Roman"/>
          <w:color w:val="000000" w:themeColor="text1"/>
          <w:sz w:val="24"/>
          <w:szCs w:val="24"/>
        </w:rPr>
      </w:pPr>
      <w:r w:rsidRPr="002340CA">
        <w:rPr>
          <w:rFonts w:ascii="Times New Roman" w:hAnsi="Times New Roman"/>
          <w:b/>
          <w:bCs/>
          <w:color w:val="000000" w:themeColor="text1"/>
          <w:sz w:val="24"/>
          <w:szCs w:val="24"/>
          <w:u w:val="single"/>
        </w:rPr>
        <w:t>Step 4</w:t>
      </w:r>
      <w:r w:rsidRPr="002340CA">
        <w:rPr>
          <w:rFonts w:ascii="Times New Roman" w:hAnsi="Times New Roman"/>
          <w:b/>
          <w:bCs/>
          <w:color w:val="000000" w:themeColor="text1"/>
          <w:sz w:val="24"/>
          <w:szCs w:val="24"/>
        </w:rPr>
        <w:t>:</w:t>
      </w:r>
      <w:r w:rsidRPr="002340CA">
        <w:rPr>
          <w:rFonts w:ascii="Times New Roman" w:hAnsi="Times New Roman"/>
          <w:color w:val="000000" w:themeColor="text1"/>
          <w:sz w:val="24"/>
          <w:szCs w:val="24"/>
        </w:rPr>
        <w:t xml:space="preserve"> Conside</w:t>
      </w:r>
      <w:r w:rsidR="00DD4DB4">
        <w:rPr>
          <w:rFonts w:ascii="Times New Roman" w:hAnsi="Times New Roman"/>
          <w:color w:val="000000" w:themeColor="text1"/>
          <w:sz w:val="24"/>
          <w:szCs w:val="24"/>
        </w:rPr>
        <w:t xml:space="preserve">r </w:t>
      </w:r>
      <w:r w:rsidRPr="002340CA">
        <w:rPr>
          <w:rFonts w:ascii="Times New Roman" w:hAnsi="Times New Roman"/>
          <w:color w:val="000000" w:themeColor="text1"/>
          <w:sz w:val="24"/>
          <w:szCs w:val="24"/>
        </w:rPr>
        <w:t xml:space="preserve">Whether Dismissal </w:t>
      </w:r>
      <w:r w:rsidR="00F64C74" w:rsidRPr="002340CA">
        <w:rPr>
          <w:rFonts w:ascii="Times New Roman" w:hAnsi="Times New Roman"/>
          <w:color w:val="000000" w:themeColor="text1"/>
          <w:sz w:val="24"/>
          <w:szCs w:val="24"/>
        </w:rPr>
        <w:t>of Formal Complaint</w:t>
      </w:r>
      <w:r w:rsidR="00E27689" w:rsidRPr="002340CA">
        <w:rPr>
          <w:rFonts w:ascii="Times New Roman" w:hAnsi="Times New Roman"/>
          <w:color w:val="000000" w:themeColor="text1"/>
          <w:sz w:val="24"/>
          <w:szCs w:val="24"/>
        </w:rPr>
        <w:t xml:space="preserve"> </w:t>
      </w:r>
      <w:r w:rsidR="00600D07" w:rsidRPr="002340CA">
        <w:rPr>
          <w:rFonts w:ascii="Times New Roman" w:hAnsi="Times New Roman"/>
          <w:color w:val="000000" w:themeColor="text1"/>
          <w:sz w:val="24"/>
          <w:szCs w:val="24"/>
        </w:rPr>
        <w:t>W</w:t>
      </w:r>
      <w:r w:rsidR="00F64C74" w:rsidRPr="002340CA">
        <w:rPr>
          <w:rFonts w:ascii="Times New Roman" w:hAnsi="Times New Roman"/>
          <w:color w:val="000000" w:themeColor="text1"/>
          <w:sz w:val="24"/>
          <w:szCs w:val="24"/>
        </w:rPr>
        <w:t>arranted:</w:t>
      </w:r>
      <w:r w:rsidR="00E27689" w:rsidRPr="002340CA">
        <w:rPr>
          <w:rFonts w:ascii="Times New Roman" w:hAnsi="Times New Roman"/>
          <w:color w:val="000000" w:themeColor="text1"/>
          <w:sz w:val="24"/>
          <w:szCs w:val="24"/>
        </w:rPr>
        <w:t xml:space="preserve"> Some Formal Complaints will be subject to mandatory or discretionary dismissal</w:t>
      </w:r>
      <w:r w:rsidR="00652BB9" w:rsidRPr="002340CA">
        <w:rPr>
          <w:rFonts w:ascii="Times New Roman" w:hAnsi="Times New Roman"/>
          <w:color w:val="000000" w:themeColor="text1"/>
          <w:sz w:val="24"/>
          <w:szCs w:val="24"/>
        </w:rPr>
        <w:t xml:space="preserve"> </w:t>
      </w:r>
      <w:r w:rsidR="00FB5CB8">
        <w:rPr>
          <w:rFonts w:ascii="Times New Roman" w:hAnsi="Times New Roman"/>
          <w:color w:val="000000" w:themeColor="text1"/>
          <w:sz w:val="24"/>
          <w:szCs w:val="24"/>
        </w:rPr>
        <w:t xml:space="preserve">under </w:t>
      </w:r>
      <w:r w:rsidR="00E27689" w:rsidRPr="002340CA">
        <w:rPr>
          <w:rFonts w:ascii="Times New Roman" w:hAnsi="Times New Roman"/>
          <w:color w:val="000000" w:themeColor="text1"/>
          <w:sz w:val="24"/>
          <w:szCs w:val="24"/>
        </w:rPr>
        <w:t>Title IX</w:t>
      </w:r>
      <w:r w:rsidR="00652BB9" w:rsidRPr="002340CA">
        <w:rPr>
          <w:rFonts w:ascii="Times New Roman" w:hAnsi="Times New Roman"/>
          <w:color w:val="000000" w:themeColor="text1"/>
          <w:sz w:val="24"/>
          <w:szCs w:val="24"/>
        </w:rPr>
        <w:t>.</w:t>
      </w:r>
      <w:r w:rsidR="00E27689" w:rsidRPr="002340CA">
        <w:rPr>
          <w:rFonts w:ascii="Times New Roman" w:hAnsi="Times New Roman"/>
          <w:color w:val="000000" w:themeColor="text1"/>
          <w:sz w:val="24"/>
          <w:szCs w:val="24"/>
        </w:rPr>
        <w:t xml:space="preserve"> </w:t>
      </w:r>
    </w:p>
    <w:p w14:paraId="388F3594" w14:textId="77777777" w:rsidR="00FB5CB8" w:rsidRPr="002340CA" w:rsidRDefault="00FB5CB8" w:rsidP="002340CA">
      <w:pPr>
        <w:pStyle w:val="ListParagraph"/>
        <w:spacing w:line="240" w:lineRule="auto"/>
        <w:rPr>
          <w:rFonts w:ascii="Times New Roman" w:hAnsi="Times New Roman"/>
          <w:color w:val="000000" w:themeColor="text1"/>
          <w:sz w:val="24"/>
          <w:szCs w:val="24"/>
        </w:rPr>
      </w:pPr>
    </w:p>
    <w:p w14:paraId="3DCF1540" w14:textId="51687FC6" w:rsidR="00652BB9" w:rsidRPr="002340CA" w:rsidRDefault="00F64C74" w:rsidP="00632584">
      <w:pPr>
        <w:pStyle w:val="ListParagraph"/>
        <w:numPr>
          <w:ilvl w:val="0"/>
          <w:numId w:val="10"/>
        </w:numPr>
        <w:tabs>
          <w:tab w:val="left" w:pos="1530"/>
        </w:tabs>
        <w:spacing w:line="240" w:lineRule="auto"/>
        <w:ind w:left="153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Mandatory </w:t>
      </w:r>
      <w:r w:rsidR="00283E95" w:rsidRPr="002340CA">
        <w:rPr>
          <w:rFonts w:ascii="Times New Roman" w:hAnsi="Times New Roman"/>
          <w:color w:val="000000" w:themeColor="text1"/>
          <w:sz w:val="24"/>
          <w:szCs w:val="24"/>
        </w:rPr>
        <w:t xml:space="preserve">Dismissal of </w:t>
      </w:r>
      <w:r w:rsidRPr="002340CA">
        <w:rPr>
          <w:rFonts w:ascii="Times New Roman" w:hAnsi="Times New Roman"/>
          <w:color w:val="000000" w:themeColor="text1"/>
          <w:sz w:val="24"/>
          <w:szCs w:val="24"/>
        </w:rPr>
        <w:t xml:space="preserve">Formal </w:t>
      </w:r>
      <w:r w:rsidR="00283E95" w:rsidRPr="002340CA">
        <w:rPr>
          <w:rFonts w:ascii="Times New Roman" w:hAnsi="Times New Roman"/>
          <w:color w:val="000000" w:themeColor="text1"/>
          <w:sz w:val="24"/>
          <w:szCs w:val="24"/>
        </w:rPr>
        <w:t xml:space="preserve">Complaint: </w:t>
      </w:r>
      <w:r w:rsidR="006C1D35" w:rsidRPr="002340CA">
        <w:rPr>
          <w:rFonts w:ascii="Times New Roman" w:hAnsi="Times New Roman"/>
          <w:color w:val="000000" w:themeColor="text1"/>
          <w:sz w:val="24"/>
          <w:szCs w:val="24"/>
        </w:rPr>
        <w:t>The Title IX Coordinator</w:t>
      </w:r>
      <w:r w:rsidR="00283E95" w:rsidRPr="002340CA">
        <w:rPr>
          <w:rFonts w:ascii="Times New Roman" w:hAnsi="Times New Roman"/>
          <w:color w:val="000000" w:themeColor="text1"/>
          <w:sz w:val="24"/>
          <w:szCs w:val="24"/>
        </w:rPr>
        <w:t xml:space="preserve"> shall dismiss </w:t>
      </w:r>
      <w:r w:rsidRPr="002340CA">
        <w:rPr>
          <w:rFonts w:ascii="Times New Roman" w:hAnsi="Times New Roman"/>
          <w:color w:val="000000" w:themeColor="text1"/>
          <w:sz w:val="24"/>
          <w:szCs w:val="24"/>
        </w:rPr>
        <w:t>a Formal Complaint</w:t>
      </w:r>
      <w:r w:rsidR="00652BB9" w:rsidRPr="002340CA">
        <w:rPr>
          <w:rFonts w:ascii="Times New Roman" w:hAnsi="Times New Roman"/>
          <w:color w:val="000000" w:themeColor="text1"/>
          <w:sz w:val="24"/>
          <w:szCs w:val="24"/>
        </w:rPr>
        <w:t xml:space="preserve"> </w:t>
      </w:r>
      <w:r w:rsidR="00FB5CB8">
        <w:rPr>
          <w:rFonts w:ascii="Times New Roman" w:hAnsi="Times New Roman"/>
          <w:color w:val="000000" w:themeColor="text1"/>
          <w:sz w:val="24"/>
          <w:szCs w:val="24"/>
        </w:rPr>
        <w:t xml:space="preserve">under </w:t>
      </w:r>
      <w:r w:rsidR="00652BB9" w:rsidRPr="002340CA">
        <w:rPr>
          <w:rFonts w:ascii="Times New Roman" w:hAnsi="Times New Roman"/>
          <w:color w:val="000000" w:themeColor="text1"/>
          <w:sz w:val="24"/>
          <w:szCs w:val="24"/>
        </w:rPr>
        <w:t xml:space="preserve">Title IX </w:t>
      </w:r>
      <w:r w:rsidRPr="002340CA">
        <w:rPr>
          <w:rFonts w:ascii="Times New Roman" w:hAnsi="Times New Roman"/>
          <w:color w:val="000000" w:themeColor="text1"/>
          <w:sz w:val="24"/>
          <w:szCs w:val="24"/>
        </w:rPr>
        <w:t xml:space="preserve">when the </w:t>
      </w:r>
      <w:r w:rsidR="00652BB9" w:rsidRPr="002340CA">
        <w:rPr>
          <w:rFonts w:ascii="Times New Roman" w:hAnsi="Times New Roman"/>
          <w:color w:val="000000" w:themeColor="text1"/>
          <w:sz w:val="24"/>
          <w:szCs w:val="24"/>
        </w:rPr>
        <w:t>conduct alleged:</w:t>
      </w:r>
    </w:p>
    <w:p w14:paraId="5E3A909C" w14:textId="77777777" w:rsidR="00652BB9" w:rsidRPr="002340CA" w:rsidRDefault="00F64C74" w:rsidP="00632584">
      <w:pPr>
        <w:pStyle w:val="ListParagraph"/>
        <w:numPr>
          <w:ilvl w:val="1"/>
          <w:numId w:val="10"/>
        </w:numPr>
        <w:tabs>
          <w:tab w:val="left" w:pos="1530"/>
        </w:tabs>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lastRenderedPageBreak/>
        <w:t>even</w:t>
      </w:r>
      <w:proofErr w:type="gramEnd"/>
      <w:r w:rsidRPr="002340CA">
        <w:rPr>
          <w:rFonts w:ascii="Times New Roman" w:hAnsi="Times New Roman"/>
          <w:color w:val="000000" w:themeColor="text1"/>
          <w:sz w:val="24"/>
          <w:szCs w:val="24"/>
        </w:rPr>
        <w:t xml:space="preserve"> if </w:t>
      </w:r>
      <w:r w:rsidR="00652BB9" w:rsidRPr="002340CA">
        <w:rPr>
          <w:rFonts w:ascii="Times New Roman" w:hAnsi="Times New Roman"/>
          <w:color w:val="000000" w:themeColor="text1"/>
          <w:sz w:val="24"/>
          <w:szCs w:val="24"/>
        </w:rPr>
        <w:t>proved</w:t>
      </w:r>
      <w:r w:rsidRPr="002340CA">
        <w:rPr>
          <w:rFonts w:ascii="Times New Roman" w:hAnsi="Times New Roman"/>
          <w:color w:val="000000" w:themeColor="text1"/>
          <w:sz w:val="24"/>
          <w:szCs w:val="24"/>
        </w:rPr>
        <w:t xml:space="preserve">, </w:t>
      </w:r>
      <w:r w:rsidR="00652BB9" w:rsidRPr="002340CA">
        <w:rPr>
          <w:rFonts w:ascii="Times New Roman" w:hAnsi="Times New Roman"/>
          <w:color w:val="000000" w:themeColor="text1"/>
          <w:sz w:val="24"/>
          <w:szCs w:val="24"/>
        </w:rPr>
        <w:t xml:space="preserve">would </w:t>
      </w:r>
      <w:r w:rsidR="00283E95" w:rsidRPr="002340CA">
        <w:rPr>
          <w:rFonts w:ascii="Times New Roman" w:hAnsi="Times New Roman"/>
          <w:color w:val="000000" w:themeColor="text1"/>
          <w:sz w:val="24"/>
          <w:szCs w:val="24"/>
        </w:rPr>
        <w:t>not meet the definition of sexual harassment</w:t>
      </w:r>
      <w:r w:rsidRPr="002340CA">
        <w:rPr>
          <w:rFonts w:ascii="Times New Roman" w:hAnsi="Times New Roman"/>
          <w:color w:val="000000" w:themeColor="text1"/>
          <w:sz w:val="24"/>
          <w:szCs w:val="24"/>
        </w:rPr>
        <w:t xml:space="preserve"> under Title IX</w:t>
      </w:r>
      <w:r w:rsidR="00652BB9" w:rsidRPr="002340CA">
        <w:rPr>
          <w:rFonts w:ascii="Times New Roman" w:hAnsi="Times New Roman"/>
          <w:color w:val="000000" w:themeColor="text1"/>
          <w:sz w:val="24"/>
          <w:szCs w:val="24"/>
        </w:rPr>
        <w:t xml:space="preserve">; </w:t>
      </w:r>
    </w:p>
    <w:p w14:paraId="2AA21128" w14:textId="741CB997" w:rsidR="00652BB9" w:rsidRPr="002340CA" w:rsidRDefault="00652BB9" w:rsidP="00632584">
      <w:pPr>
        <w:pStyle w:val="ListParagraph"/>
        <w:numPr>
          <w:ilvl w:val="1"/>
          <w:numId w:val="10"/>
        </w:numPr>
        <w:tabs>
          <w:tab w:val="left" w:pos="1530"/>
        </w:tabs>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did</w:t>
      </w:r>
      <w:proofErr w:type="gramEnd"/>
      <w:r w:rsidRPr="002340CA">
        <w:rPr>
          <w:rFonts w:ascii="Times New Roman" w:hAnsi="Times New Roman"/>
          <w:color w:val="000000" w:themeColor="text1"/>
          <w:sz w:val="24"/>
          <w:szCs w:val="24"/>
        </w:rPr>
        <w:t xml:space="preserve"> not occur in an education program or activity of the District; or</w:t>
      </w:r>
    </w:p>
    <w:p w14:paraId="588512A7" w14:textId="30FAA7DF" w:rsidR="00F64C74" w:rsidRPr="002340CA" w:rsidRDefault="00652BB9" w:rsidP="00632584">
      <w:pPr>
        <w:pStyle w:val="ListParagraph"/>
        <w:numPr>
          <w:ilvl w:val="1"/>
          <w:numId w:val="10"/>
        </w:numPr>
        <w:tabs>
          <w:tab w:val="left" w:pos="1530"/>
        </w:tabs>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did</w:t>
      </w:r>
      <w:proofErr w:type="gramEnd"/>
      <w:r w:rsidRPr="002340CA">
        <w:rPr>
          <w:rFonts w:ascii="Times New Roman" w:hAnsi="Times New Roman"/>
          <w:color w:val="000000" w:themeColor="text1"/>
          <w:sz w:val="24"/>
          <w:szCs w:val="24"/>
        </w:rPr>
        <w:t xml:space="preserve"> not occur against a person in the U</w:t>
      </w:r>
      <w:r w:rsidR="00C3297B">
        <w:rPr>
          <w:rFonts w:ascii="Times New Roman" w:hAnsi="Times New Roman"/>
          <w:color w:val="000000" w:themeColor="text1"/>
          <w:sz w:val="24"/>
          <w:szCs w:val="24"/>
        </w:rPr>
        <w:t>nited States</w:t>
      </w:r>
      <w:r w:rsidRPr="002340CA">
        <w:rPr>
          <w:rFonts w:ascii="Times New Roman" w:hAnsi="Times New Roman"/>
          <w:color w:val="000000" w:themeColor="text1"/>
          <w:sz w:val="24"/>
          <w:szCs w:val="24"/>
        </w:rPr>
        <w:t>.</w:t>
      </w:r>
    </w:p>
    <w:p w14:paraId="0D435E79" w14:textId="4B8B4659" w:rsidR="00652BB9" w:rsidRPr="002340CA" w:rsidRDefault="00F64C74" w:rsidP="00632584">
      <w:pPr>
        <w:pStyle w:val="ListParagraph"/>
        <w:numPr>
          <w:ilvl w:val="0"/>
          <w:numId w:val="10"/>
        </w:numPr>
        <w:tabs>
          <w:tab w:val="left" w:pos="1530"/>
        </w:tabs>
        <w:spacing w:line="240" w:lineRule="auto"/>
        <w:ind w:left="1530"/>
        <w:rPr>
          <w:rFonts w:ascii="Times New Roman" w:hAnsi="Times New Roman"/>
          <w:color w:val="000000" w:themeColor="text1"/>
          <w:sz w:val="24"/>
          <w:szCs w:val="24"/>
        </w:rPr>
      </w:pPr>
      <w:r w:rsidRPr="002340CA">
        <w:rPr>
          <w:rFonts w:ascii="Times New Roman" w:hAnsi="Times New Roman"/>
          <w:color w:val="000000" w:themeColor="text1"/>
          <w:sz w:val="24"/>
          <w:szCs w:val="24"/>
        </w:rPr>
        <w:t xml:space="preserve">Discretionary Dismissal of Formal Complaint: </w:t>
      </w:r>
      <w:r w:rsidR="006C1D35" w:rsidRPr="002340CA">
        <w:rPr>
          <w:rFonts w:ascii="Times New Roman" w:hAnsi="Times New Roman"/>
          <w:color w:val="000000" w:themeColor="text1"/>
          <w:sz w:val="24"/>
          <w:szCs w:val="24"/>
        </w:rPr>
        <w:t xml:space="preserve">The Title IX Coordinator </w:t>
      </w:r>
      <w:r w:rsidR="00283E95" w:rsidRPr="002340CA">
        <w:rPr>
          <w:rFonts w:ascii="Times New Roman" w:hAnsi="Times New Roman"/>
          <w:color w:val="000000" w:themeColor="text1"/>
          <w:sz w:val="24"/>
          <w:szCs w:val="24"/>
        </w:rPr>
        <w:t xml:space="preserve">may dismiss a </w:t>
      </w:r>
      <w:r w:rsidRPr="002340CA">
        <w:rPr>
          <w:rFonts w:ascii="Times New Roman" w:hAnsi="Times New Roman"/>
          <w:color w:val="000000" w:themeColor="text1"/>
          <w:sz w:val="24"/>
          <w:szCs w:val="24"/>
        </w:rPr>
        <w:t>F</w:t>
      </w:r>
      <w:r w:rsidR="00283E95" w:rsidRPr="002340CA">
        <w:rPr>
          <w:rFonts w:ascii="Times New Roman" w:hAnsi="Times New Roman"/>
          <w:color w:val="000000" w:themeColor="text1"/>
          <w:sz w:val="24"/>
          <w:szCs w:val="24"/>
        </w:rPr>
        <w:t xml:space="preserve">ormal </w:t>
      </w:r>
      <w:r w:rsidRPr="002340CA">
        <w:rPr>
          <w:rFonts w:ascii="Times New Roman" w:hAnsi="Times New Roman"/>
          <w:color w:val="000000" w:themeColor="text1"/>
          <w:sz w:val="24"/>
          <w:szCs w:val="24"/>
        </w:rPr>
        <w:t>C</w:t>
      </w:r>
      <w:r w:rsidR="00283E95" w:rsidRPr="002340CA">
        <w:rPr>
          <w:rFonts w:ascii="Times New Roman" w:hAnsi="Times New Roman"/>
          <w:color w:val="000000" w:themeColor="text1"/>
          <w:sz w:val="24"/>
          <w:szCs w:val="24"/>
        </w:rPr>
        <w:t xml:space="preserve">omplaint or allegations therein </w:t>
      </w:r>
      <w:r w:rsidR="00652BB9" w:rsidRPr="002340CA">
        <w:rPr>
          <w:rFonts w:ascii="Times New Roman" w:hAnsi="Times New Roman"/>
          <w:color w:val="000000" w:themeColor="text1"/>
          <w:sz w:val="24"/>
          <w:szCs w:val="24"/>
        </w:rPr>
        <w:t xml:space="preserve">for purposes of Title IX </w:t>
      </w:r>
      <w:r w:rsidR="008D0DC3" w:rsidRPr="002340CA">
        <w:rPr>
          <w:rFonts w:ascii="Times New Roman" w:hAnsi="Times New Roman"/>
          <w:color w:val="000000" w:themeColor="text1"/>
          <w:sz w:val="24"/>
          <w:szCs w:val="24"/>
        </w:rPr>
        <w:t xml:space="preserve">at any time </w:t>
      </w:r>
      <w:r w:rsidR="00652BB9" w:rsidRPr="002340CA">
        <w:rPr>
          <w:rFonts w:ascii="Times New Roman" w:hAnsi="Times New Roman"/>
          <w:color w:val="000000" w:themeColor="text1"/>
          <w:sz w:val="24"/>
          <w:szCs w:val="24"/>
        </w:rPr>
        <w:t>if:</w:t>
      </w:r>
    </w:p>
    <w:p w14:paraId="19249E8A" w14:textId="635030CB" w:rsidR="00652BB9" w:rsidRPr="002340CA" w:rsidRDefault="00283E95" w:rsidP="00632584">
      <w:pPr>
        <w:pStyle w:val="ListParagraph"/>
        <w:numPr>
          <w:ilvl w:val="1"/>
          <w:numId w:val="10"/>
        </w:numPr>
        <w:tabs>
          <w:tab w:val="left" w:pos="1530"/>
        </w:tabs>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the</w:t>
      </w:r>
      <w:proofErr w:type="gramEnd"/>
      <w:r w:rsidRPr="002340CA">
        <w:rPr>
          <w:rFonts w:ascii="Times New Roman" w:hAnsi="Times New Roman"/>
          <w:color w:val="000000" w:themeColor="text1"/>
          <w:sz w:val="24"/>
          <w:szCs w:val="24"/>
        </w:rPr>
        <w:t xml:space="preserve"> complainant informs the Title IX Coordinator in writing that the complainant desires to withdraw the </w:t>
      </w:r>
      <w:r w:rsidR="00CF2BC4" w:rsidRPr="002340CA">
        <w:rPr>
          <w:rFonts w:ascii="Times New Roman" w:hAnsi="Times New Roman"/>
          <w:color w:val="000000" w:themeColor="text1"/>
          <w:sz w:val="24"/>
          <w:szCs w:val="24"/>
        </w:rPr>
        <w:t>F</w:t>
      </w:r>
      <w:r w:rsidRPr="002340CA">
        <w:rPr>
          <w:rFonts w:ascii="Times New Roman" w:hAnsi="Times New Roman"/>
          <w:color w:val="000000" w:themeColor="text1"/>
          <w:sz w:val="24"/>
          <w:szCs w:val="24"/>
        </w:rPr>
        <w:t xml:space="preserve">ormal </w:t>
      </w:r>
      <w:r w:rsidR="00CF2BC4" w:rsidRPr="002340CA">
        <w:rPr>
          <w:rFonts w:ascii="Times New Roman" w:hAnsi="Times New Roman"/>
          <w:color w:val="000000" w:themeColor="text1"/>
          <w:sz w:val="24"/>
          <w:szCs w:val="24"/>
        </w:rPr>
        <w:t>C</w:t>
      </w:r>
      <w:r w:rsidRPr="002340CA">
        <w:rPr>
          <w:rFonts w:ascii="Times New Roman" w:hAnsi="Times New Roman"/>
          <w:color w:val="000000" w:themeColor="text1"/>
          <w:sz w:val="24"/>
          <w:szCs w:val="24"/>
        </w:rPr>
        <w:t xml:space="preserve">omplaint or allegations; </w:t>
      </w:r>
    </w:p>
    <w:p w14:paraId="7A07B747" w14:textId="2F7B0C4F" w:rsidR="00652BB9" w:rsidRPr="002340CA" w:rsidRDefault="00283E95" w:rsidP="00632584">
      <w:pPr>
        <w:pStyle w:val="ListParagraph"/>
        <w:numPr>
          <w:ilvl w:val="1"/>
          <w:numId w:val="10"/>
        </w:numPr>
        <w:tabs>
          <w:tab w:val="left" w:pos="1530"/>
        </w:tabs>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the</w:t>
      </w:r>
      <w:proofErr w:type="gramEnd"/>
      <w:r w:rsidRPr="002340CA">
        <w:rPr>
          <w:rFonts w:ascii="Times New Roman" w:hAnsi="Times New Roman"/>
          <w:color w:val="000000" w:themeColor="text1"/>
          <w:sz w:val="24"/>
          <w:szCs w:val="24"/>
        </w:rPr>
        <w:t xml:space="preserve"> respondent is no longer enrolled or employed by the </w:t>
      </w:r>
      <w:r w:rsidR="00652BB9" w:rsidRPr="002340CA">
        <w:rPr>
          <w:rFonts w:ascii="Times New Roman" w:hAnsi="Times New Roman"/>
          <w:color w:val="000000" w:themeColor="text1"/>
          <w:sz w:val="24"/>
          <w:szCs w:val="24"/>
        </w:rPr>
        <w:t>District</w:t>
      </w:r>
      <w:r w:rsidRPr="002340CA">
        <w:rPr>
          <w:rFonts w:ascii="Times New Roman" w:hAnsi="Times New Roman"/>
          <w:color w:val="000000" w:themeColor="text1"/>
          <w:sz w:val="24"/>
          <w:szCs w:val="24"/>
        </w:rPr>
        <w:t xml:space="preserve">; </w:t>
      </w:r>
      <w:r w:rsidR="00652BB9" w:rsidRPr="002340CA">
        <w:rPr>
          <w:rFonts w:ascii="Times New Roman" w:hAnsi="Times New Roman"/>
          <w:color w:val="000000" w:themeColor="text1"/>
          <w:sz w:val="24"/>
          <w:szCs w:val="24"/>
        </w:rPr>
        <w:t>or</w:t>
      </w:r>
    </w:p>
    <w:p w14:paraId="1A274D6B" w14:textId="0EEA5A4F" w:rsidR="00283E95" w:rsidRPr="00E550C4" w:rsidRDefault="00283E95" w:rsidP="00632584">
      <w:pPr>
        <w:pStyle w:val="ListParagraph"/>
        <w:numPr>
          <w:ilvl w:val="1"/>
          <w:numId w:val="10"/>
        </w:numPr>
        <w:tabs>
          <w:tab w:val="left" w:pos="1530"/>
        </w:tabs>
        <w:spacing w:line="240" w:lineRule="auto"/>
        <w:rPr>
          <w:rFonts w:ascii="Times New Roman" w:hAnsi="Times New Roman"/>
          <w:color w:val="000000" w:themeColor="text1"/>
          <w:sz w:val="24"/>
          <w:szCs w:val="24"/>
        </w:rPr>
      </w:pPr>
      <w:proofErr w:type="gramStart"/>
      <w:r w:rsidRPr="002340CA">
        <w:rPr>
          <w:rFonts w:ascii="Times New Roman" w:hAnsi="Times New Roman"/>
          <w:color w:val="000000" w:themeColor="text1"/>
          <w:sz w:val="24"/>
          <w:szCs w:val="24"/>
        </w:rPr>
        <w:t>specific</w:t>
      </w:r>
      <w:proofErr w:type="gramEnd"/>
      <w:r w:rsidRPr="002340CA">
        <w:rPr>
          <w:rFonts w:ascii="Times New Roman" w:hAnsi="Times New Roman"/>
          <w:color w:val="000000" w:themeColor="text1"/>
          <w:sz w:val="24"/>
          <w:szCs w:val="24"/>
        </w:rPr>
        <w:t xml:space="preserve"> circumstances prevent the </w:t>
      </w:r>
      <w:r w:rsidR="00652BB9" w:rsidRPr="002340CA">
        <w:rPr>
          <w:rFonts w:ascii="Times New Roman" w:hAnsi="Times New Roman"/>
          <w:color w:val="000000" w:themeColor="text1"/>
          <w:sz w:val="24"/>
          <w:szCs w:val="24"/>
        </w:rPr>
        <w:t>District</w:t>
      </w:r>
      <w:r w:rsidRPr="002340CA">
        <w:rPr>
          <w:rFonts w:ascii="Times New Roman" w:hAnsi="Times New Roman"/>
          <w:color w:val="000000" w:themeColor="text1"/>
          <w:sz w:val="24"/>
          <w:szCs w:val="24"/>
        </w:rPr>
        <w:t xml:space="preserve"> from gathering sufficient evidence to make a determination. </w:t>
      </w:r>
    </w:p>
    <w:p w14:paraId="4C770218" w14:textId="1B06E0CB" w:rsidR="00F64C74" w:rsidRPr="00E550C4" w:rsidRDefault="006C1D35" w:rsidP="00632584">
      <w:pPr>
        <w:pStyle w:val="ListParagraph"/>
        <w:numPr>
          <w:ilvl w:val="0"/>
          <w:numId w:val="10"/>
        </w:numPr>
        <w:tabs>
          <w:tab w:val="left" w:pos="1530"/>
        </w:tabs>
        <w:spacing w:line="240" w:lineRule="auto"/>
        <w:ind w:left="1530"/>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Title IX Coordinator </w:t>
      </w:r>
      <w:r w:rsidR="00283E95" w:rsidRPr="00E550C4">
        <w:rPr>
          <w:rFonts w:ascii="Times New Roman" w:hAnsi="Times New Roman"/>
          <w:color w:val="000000" w:themeColor="text1"/>
          <w:sz w:val="24"/>
          <w:szCs w:val="24"/>
        </w:rPr>
        <w:t xml:space="preserve">must </w:t>
      </w:r>
      <w:r w:rsidR="00C3297B">
        <w:rPr>
          <w:rFonts w:ascii="Times New Roman" w:hAnsi="Times New Roman"/>
          <w:color w:val="000000" w:themeColor="text1"/>
          <w:sz w:val="24"/>
          <w:szCs w:val="24"/>
        </w:rPr>
        <w:t>provide</w:t>
      </w:r>
      <w:r w:rsidR="00283E95" w:rsidRPr="00E550C4">
        <w:rPr>
          <w:rFonts w:ascii="Times New Roman" w:hAnsi="Times New Roman"/>
          <w:color w:val="000000" w:themeColor="text1"/>
          <w:sz w:val="24"/>
          <w:szCs w:val="24"/>
        </w:rPr>
        <w:t xml:space="preserve"> the parties </w:t>
      </w:r>
      <w:r w:rsidR="00C3297B">
        <w:rPr>
          <w:rFonts w:ascii="Times New Roman" w:hAnsi="Times New Roman"/>
          <w:color w:val="000000" w:themeColor="text1"/>
          <w:sz w:val="24"/>
          <w:szCs w:val="24"/>
        </w:rPr>
        <w:t xml:space="preserve">with </w:t>
      </w:r>
      <w:r w:rsidR="00283E95" w:rsidRPr="00E550C4">
        <w:rPr>
          <w:rFonts w:ascii="Times New Roman" w:hAnsi="Times New Roman"/>
          <w:color w:val="000000" w:themeColor="text1"/>
          <w:sz w:val="24"/>
          <w:szCs w:val="24"/>
        </w:rPr>
        <w:t xml:space="preserve">written notice of any dismissal of a </w:t>
      </w:r>
      <w:r w:rsidRPr="00E550C4">
        <w:rPr>
          <w:rFonts w:ascii="Times New Roman" w:hAnsi="Times New Roman"/>
          <w:color w:val="000000" w:themeColor="text1"/>
          <w:sz w:val="24"/>
          <w:szCs w:val="24"/>
        </w:rPr>
        <w:t>Fo</w:t>
      </w:r>
      <w:r w:rsidR="00283E95" w:rsidRPr="00E550C4">
        <w:rPr>
          <w:rFonts w:ascii="Times New Roman" w:hAnsi="Times New Roman"/>
          <w:color w:val="000000" w:themeColor="text1"/>
          <w:sz w:val="24"/>
          <w:szCs w:val="24"/>
        </w:rPr>
        <w:t xml:space="preserve">rmal </w:t>
      </w:r>
      <w:r w:rsidRPr="00E550C4">
        <w:rPr>
          <w:rFonts w:ascii="Times New Roman" w:hAnsi="Times New Roman"/>
          <w:color w:val="000000" w:themeColor="text1"/>
          <w:sz w:val="24"/>
          <w:szCs w:val="24"/>
        </w:rPr>
        <w:t>Co</w:t>
      </w:r>
      <w:r w:rsidR="00283E95" w:rsidRPr="00E550C4">
        <w:rPr>
          <w:rFonts w:ascii="Times New Roman" w:hAnsi="Times New Roman"/>
          <w:color w:val="000000" w:themeColor="text1"/>
          <w:sz w:val="24"/>
          <w:szCs w:val="24"/>
        </w:rPr>
        <w:t xml:space="preserve">mplaint and the reasons for the dismissal. </w:t>
      </w:r>
    </w:p>
    <w:p w14:paraId="604EDCBC" w14:textId="3DAA929A" w:rsidR="00F64C74" w:rsidRPr="00E550C4" w:rsidRDefault="00F64C74" w:rsidP="00632584">
      <w:pPr>
        <w:pStyle w:val="ListParagraph"/>
        <w:numPr>
          <w:ilvl w:val="0"/>
          <w:numId w:val="10"/>
        </w:numPr>
        <w:tabs>
          <w:tab w:val="left" w:pos="1530"/>
        </w:tabs>
        <w:spacing w:line="240" w:lineRule="auto"/>
        <w:ind w:left="1530"/>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Dismissal of a Formal Complaint </w:t>
      </w:r>
      <w:r w:rsidR="00E27689" w:rsidRPr="00E550C4">
        <w:rPr>
          <w:rFonts w:ascii="Times New Roman" w:hAnsi="Times New Roman"/>
          <w:color w:val="000000" w:themeColor="text1"/>
          <w:sz w:val="24"/>
          <w:szCs w:val="24"/>
        </w:rPr>
        <w:t xml:space="preserve">for purposes of Title IX </w:t>
      </w:r>
      <w:r w:rsidR="002371D9" w:rsidRPr="00E550C4">
        <w:rPr>
          <w:rFonts w:ascii="Times New Roman" w:hAnsi="Times New Roman"/>
          <w:color w:val="000000" w:themeColor="text1"/>
          <w:sz w:val="24"/>
          <w:szCs w:val="24"/>
        </w:rPr>
        <w:t>shall</w:t>
      </w:r>
      <w:r w:rsidRPr="00E550C4">
        <w:rPr>
          <w:rFonts w:ascii="Times New Roman" w:hAnsi="Times New Roman"/>
          <w:color w:val="000000" w:themeColor="text1"/>
          <w:sz w:val="24"/>
          <w:szCs w:val="24"/>
        </w:rPr>
        <w:t xml:space="preserve"> not preclude the </w:t>
      </w:r>
      <w:r w:rsidR="006C1D35" w:rsidRPr="00E550C4">
        <w:rPr>
          <w:rFonts w:ascii="Times New Roman" w:hAnsi="Times New Roman"/>
          <w:color w:val="000000" w:themeColor="text1"/>
          <w:sz w:val="24"/>
          <w:szCs w:val="24"/>
        </w:rPr>
        <w:t>District</w:t>
      </w:r>
      <w:r w:rsidRPr="00E550C4">
        <w:rPr>
          <w:rFonts w:ascii="Times New Roman" w:hAnsi="Times New Roman"/>
          <w:color w:val="000000" w:themeColor="text1"/>
          <w:sz w:val="24"/>
          <w:szCs w:val="24"/>
        </w:rPr>
        <w:t xml:space="preserve"> </w:t>
      </w:r>
      <w:r w:rsidR="006C1D35" w:rsidRPr="00E550C4">
        <w:rPr>
          <w:rFonts w:ascii="Times New Roman" w:hAnsi="Times New Roman"/>
          <w:color w:val="000000" w:themeColor="text1"/>
          <w:sz w:val="24"/>
          <w:szCs w:val="24"/>
        </w:rPr>
        <w:t xml:space="preserve">from </w:t>
      </w:r>
      <w:r w:rsidR="00E27689" w:rsidRPr="00E550C4">
        <w:rPr>
          <w:rFonts w:ascii="Times New Roman" w:hAnsi="Times New Roman"/>
          <w:color w:val="000000" w:themeColor="text1"/>
          <w:sz w:val="24"/>
          <w:szCs w:val="24"/>
        </w:rPr>
        <w:t xml:space="preserve">addressing </w:t>
      </w:r>
      <w:r w:rsidR="006C1D35" w:rsidRPr="00E550C4">
        <w:rPr>
          <w:rFonts w:ascii="Times New Roman" w:hAnsi="Times New Roman"/>
          <w:color w:val="000000" w:themeColor="text1"/>
          <w:sz w:val="24"/>
          <w:szCs w:val="24"/>
        </w:rPr>
        <w:t xml:space="preserve">the allegations under any other </w:t>
      </w:r>
      <w:r w:rsidR="00E27689" w:rsidRPr="00E550C4">
        <w:rPr>
          <w:rFonts w:ascii="Times New Roman" w:hAnsi="Times New Roman"/>
          <w:color w:val="000000" w:themeColor="text1"/>
          <w:sz w:val="24"/>
          <w:szCs w:val="24"/>
        </w:rPr>
        <w:t xml:space="preserve">relevant </w:t>
      </w:r>
      <w:r w:rsidR="006C1D35" w:rsidRPr="00E550C4">
        <w:rPr>
          <w:rFonts w:ascii="Times New Roman" w:hAnsi="Times New Roman"/>
          <w:color w:val="000000" w:themeColor="text1"/>
          <w:sz w:val="24"/>
          <w:szCs w:val="24"/>
        </w:rPr>
        <w:t xml:space="preserve">District </w:t>
      </w:r>
      <w:r w:rsidR="002371D9" w:rsidRPr="00E550C4">
        <w:rPr>
          <w:rFonts w:ascii="Times New Roman" w:hAnsi="Times New Roman"/>
          <w:color w:val="000000" w:themeColor="text1"/>
          <w:sz w:val="24"/>
          <w:szCs w:val="24"/>
        </w:rPr>
        <w:t xml:space="preserve">policies or </w:t>
      </w:r>
      <w:r w:rsidR="006C1D35" w:rsidRPr="00E550C4">
        <w:rPr>
          <w:rFonts w:ascii="Times New Roman" w:hAnsi="Times New Roman"/>
          <w:color w:val="000000" w:themeColor="text1"/>
          <w:sz w:val="24"/>
          <w:szCs w:val="24"/>
        </w:rPr>
        <w:t>procedure(s), including but not limited to</w:t>
      </w:r>
      <w:r w:rsidR="00E27689" w:rsidRPr="00E550C4">
        <w:rPr>
          <w:rFonts w:ascii="Times New Roman" w:hAnsi="Times New Roman"/>
          <w:color w:val="000000" w:themeColor="text1"/>
          <w:sz w:val="24"/>
          <w:szCs w:val="24"/>
        </w:rPr>
        <w:t>,</w:t>
      </w:r>
      <w:r w:rsidR="006C1D35" w:rsidRPr="00E550C4">
        <w:rPr>
          <w:rFonts w:ascii="Times New Roman" w:hAnsi="Times New Roman"/>
          <w:color w:val="000000" w:themeColor="text1"/>
          <w:sz w:val="24"/>
          <w:szCs w:val="24"/>
        </w:rPr>
        <w:t xml:space="preserve"> the Civil Rights Grievance Procedure, the Bullying Prevention and Intervention Plan, the Student Code of Conduct, and/or a collective bargaining contract</w:t>
      </w:r>
      <w:bookmarkStart w:id="8" w:name="_Hlk46218112"/>
      <w:r w:rsidR="00E27689" w:rsidRPr="00E550C4">
        <w:rPr>
          <w:rFonts w:ascii="Times New Roman" w:hAnsi="Times New Roman"/>
          <w:color w:val="000000" w:themeColor="text1"/>
          <w:sz w:val="24"/>
          <w:szCs w:val="24"/>
        </w:rPr>
        <w:t>, nor will it preclude the District from addressing the allegations pursuant to th</w:t>
      </w:r>
      <w:r w:rsidR="002371D9" w:rsidRPr="00E550C4">
        <w:rPr>
          <w:rFonts w:ascii="Times New Roman" w:hAnsi="Times New Roman"/>
          <w:color w:val="000000" w:themeColor="text1"/>
          <w:sz w:val="24"/>
          <w:szCs w:val="24"/>
        </w:rPr>
        <w:t xml:space="preserve">e </w:t>
      </w:r>
      <w:r w:rsidR="00E27689" w:rsidRPr="00E550C4">
        <w:rPr>
          <w:rFonts w:ascii="Times New Roman" w:hAnsi="Times New Roman"/>
          <w:color w:val="000000" w:themeColor="text1"/>
          <w:sz w:val="24"/>
          <w:szCs w:val="24"/>
        </w:rPr>
        <w:t>grievance p</w:t>
      </w:r>
      <w:r w:rsidR="002371D9" w:rsidRPr="00E550C4">
        <w:rPr>
          <w:rFonts w:ascii="Times New Roman" w:hAnsi="Times New Roman"/>
          <w:color w:val="000000" w:themeColor="text1"/>
          <w:sz w:val="24"/>
          <w:szCs w:val="24"/>
        </w:rPr>
        <w:t>r</w:t>
      </w:r>
      <w:r w:rsidR="00E27689" w:rsidRPr="00E550C4">
        <w:rPr>
          <w:rFonts w:ascii="Times New Roman" w:hAnsi="Times New Roman"/>
          <w:color w:val="000000" w:themeColor="text1"/>
          <w:sz w:val="24"/>
          <w:szCs w:val="24"/>
        </w:rPr>
        <w:t>ocess</w:t>
      </w:r>
      <w:r w:rsidR="002371D9" w:rsidRPr="00E550C4">
        <w:rPr>
          <w:rFonts w:ascii="Times New Roman" w:hAnsi="Times New Roman"/>
          <w:color w:val="000000" w:themeColor="text1"/>
          <w:sz w:val="24"/>
          <w:szCs w:val="24"/>
        </w:rPr>
        <w:t xml:space="preserve"> set out in Section II of this Procedure.</w:t>
      </w:r>
      <w:r w:rsidR="00E27689" w:rsidRPr="00E550C4">
        <w:rPr>
          <w:rFonts w:ascii="Times New Roman" w:hAnsi="Times New Roman"/>
          <w:color w:val="000000" w:themeColor="text1"/>
          <w:sz w:val="24"/>
          <w:szCs w:val="24"/>
        </w:rPr>
        <w:t xml:space="preserve">  </w:t>
      </w:r>
      <w:bookmarkEnd w:id="8"/>
      <w:r w:rsidR="006C1D35" w:rsidRPr="00E550C4">
        <w:rPr>
          <w:rFonts w:ascii="Times New Roman" w:hAnsi="Times New Roman"/>
          <w:color w:val="000000" w:themeColor="text1"/>
          <w:sz w:val="24"/>
          <w:szCs w:val="24"/>
        </w:rPr>
        <w:t xml:space="preserve">The Title IX </w:t>
      </w:r>
      <w:r w:rsidR="00E27689" w:rsidRPr="00E550C4">
        <w:rPr>
          <w:rFonts w:ascii="Times New Roman" w:hAnsi="Times New Roman"/>
          <w:color w:val="000000" w:themeColor="text1"/>
          <w:sz w:val="24"/>
          <w:szCs w:val="24"/>
        </w:rPr>
        <w:t xml:space="preserve">Coordinator </w:t>
      </w:r>
      <w:r w:rsidR="002371D9" w:rsidRPr="00E550C4">
        <w:rPr>
          <w:rFonts w:ascii="Times New Roman" w:hAnsi="Times New Roman"/>
          <w:color w:val="000000" w:themeColor="text1"/>
          <w:sz w:val="24"/>
          <w:szCs w:val="24"/>
        </w:rPr>
        <w:t>shall</w:t>
      </w:r>
      <w:r w:rsidR="006C1D35" w:rsidRPr="00E550C4">
        <w:rPr>
          <w:rFonts w:ascii="Times New Roman" w:hAnsi="Times New Roman"/>
          <w:color w:val="000000" w:themeColor="text1"/>
          <w:sz w:val="24"/>
          <w:szCs w:val="24"/>
        </w:rPr>
        <w:t xml:space="preserve"> </w:t>
      </w:r>
      <w:r w:rsidR="0097159F" w:rsidRPr="00E550C4">
        <w:rPr>
          <w:rFonts w:ascii="Times New Roman" w:hAnsi="Times New Roman"/>
          <w:color w:val="000000" w:themeColor="text1"/>
          <w:sz w:val="24"/>
          <w:szCs w:val="24"/>
        </w:rPr>
        <w:t xml:space="preserve">have the discretion to </w:t>
      </w:r>
      <w:r w:rsidR="006C1D35" w:rsidRPr="00E550C4">
        <w:rPr>
          <w:rFonts w:ascii="Times New Roman" w:hAnsi="Times New Roman"/>
          <w:color w:val="000000" w:themeColor="text1"/>
          <w:sz w:val="24"/>
          <w:szCs w:val="24"/>
        </w:rPr>
        <w:t xml:space="preserve">make any such referrals </w:t>
      </w:r>
      <w:r w:rsidR="0097159F" w:rsidRPr="00E550C4">
        <w:rPr>
          <w:rFonts w:ascii="Times New Roman" w:hAnsi="Times New Roman"/>
          <w:color w:val="000000" w:themeColor="text1"/>
          <w:sz w:val="24"/>
          <w:szCs w:val="24"/>
        </w:rPr>
        <w:t xml:space="preserve">and proceed </w:t>
      </w:r>
      <w:r w:rsidR="006C1D35" w:rsidRPr="00E550C4">
        <w:rPr>
          <w:rFonts w:ascii="Times New Roman" w:hAnsi="Times New Roman"/>
          <w:color w:val="000000" w:themeColor="text1"/>
          <w:sz w:val="24"/>
          <w:szCs w:val="24"/>
        </w:rPr>
        <w:t>as appropriate</w:t>
      </w:r>
      <w:r w:rsidR="002371D9" w:rsidRPr="00E550C4">
        <w:rPr>
          <w:rFonts w:ascii="Times New Roman" w:hAnsi="Times New Roman"/>
          <w:color w:val="000000" w:themeColor="text1"/>
          <w:sz w:val="24"/>
          <w:szCs w:val="24"/>
        </w:rPr>
        <w:t xml:space="preserve"> in regard to the allegations.</w:t>
      </w:r>
    </w:p>
    <w:p w14:paraId="4F448CB4" w14:textId="3204C485" w:rsidR="00D913EC" w:rsidRPr="00E550C4" w:rsidRDefault="00283E95" w:rsidP="00E550C4">
      <w:pPr>
        <w:pStyle w:val="ListParagraph"/>
        <w:spacing w:line="240" w:lineRule="auto"/>
        <w:ind w:left="1440"/>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 </w:t>
      </w:r>
    </w:p>
    <w:p w14:paraId="5065334A" w14:textId="71EA89DC" w:rsidR="00D913EC" w:rsidRPr="00E550C4" w:rsidRDefault="00D6775B" w:rsidP="00E550C4">
      <w:pPr>
        <w:pStyle w:val="ListParagraph"/>
        <w:spacing w:line="240" w:lineRule="auto"/>
        <w:rPr>
          <w:rFonts w:ascii="Times New Roman" w:hAnsi="Times New Roman"/>
          <w:color w:val="000000" w:themeColor="text1"/>
          <w:sz w:val="24"/>
          <w:szCs w:val="24"/>
        </w:rPr>
      </w:pPr>
      <w:r w:rsidRPr="00E550C4">
        <w:rPr>
          <w:rFonts w:ascii="Times New Roman" w:hAnsi="Times New Roman"/>
          <w:b/>
          <w:bCs/>
          <w:color w:val="000000" w:themeColor="text1"/>
          <w:sz w:val="24"/>
          <w:szCs w:val="24"/>
          <w:u w:val="single"/>
        </w:rPr>
        <w:t xml:space="preserve">Step </w:t>
      </w:r>
      <w:r w:rsidR="001C5F33" w:rsidRPr="00E550C4">
        <w:rPr>
          <w:rFonts w:ascii="Times New Roman" w:hAnsi="Times New Roman"/>
          <w:b/>
          <w:bCs/>
          <w:color w:val="000000" w:themeColor="text1"/>
          <w:sz w:val="24"/>
          <w:szCs w:val="24"/>
          <w:u w:val="single"/>
        </w:rPr>
        <w:t>5</w:t>
      </w:r>
      <w:r w:rsidRPr="00E550C4">
        <w:rPr>
          <w:rFonts w:ascii="Times New Roman" w:hAnsi="Times New Roman"/>
          <w:b/>
          <w:bCs/>
          <w:color w:val="000000" w:themeColor="text1"/>
          <w:sz w:val="24"/>
          <w:szCs w:val="24"/>
        </w:rPr>
        <w:t>:</w:t>
      </w:r>
      <w:r w:rsidRPr="00E550C4">
        <w:rPr>
          <w:rFonts w:ascii="Times New Roman" w:hAnsi="Times New Roman"/>
          <w:color w:val="000000" w:themeColor="text1"/>
          <w:sz w:val="24"/>
          <w:szCs w:val="24"/>
        </w:rPr>
        <w:t xml:space="preserve"> Initial Investigation: </w:t>
      </w:r>
      <w:proofErr w:type="gramStart"/>
      <w:r w:rsidR="002371D9" w:rsidRPr="00E550C4">
        <w:rPr>
          <w:rFonts w:ascii="Times New Roman" w:hAnsi="Times New Roman"/>
          <w:color w:val="000000" w:themeColor="text1"/>
          <w:sz w:val="24"/>
          <w:szCs w:val="24"/>
        </w:rPr>
        <w:t xml:space="preserve">All </w:t>
      </w:r>
      <w:r w:rsidR="006C1D35" w:rsidRPr="00E550C4">
        <w:rPr>
          <w:rFonts w:ascii="Times New Roman" w:hAnsi="Times New Roman"/>
          <w:color w:val="000000" w:themeColor="text1"/>
          <w:sz w:val="24"/>
          <w:szCs w:val="24"/>
        </w:rPr>
        <w:t>Formal C</w:t>
      </w:r>
      <w:r w:rsidR="00DE738B" w:rsidRPr="00E550C4">
        <w:rPr>
          <w:rFonts w:ascii="Times New Roman" w:hAnsi="Times New Roman"/>
          <w:color w:val="000000" w:themeColor="text1"/>
          <w:sz w:val="24"/>
          <w:szCs w:val="24"/>
        </w:rPr>
        <w:t>omp</w:t>
      </w:r>
      <w:r w:rsidR="00CF5A24" w:rsidRPr="00E550C4">
        <w:rPr>
          <w:rFonts w:ascii="Times New Roman" w:hAnsi="Times New Roman"/>
          <w:color w:val="000000" w:themeColor="text1"/>
          <w:sz w:val="24"/>
          <w:szCs w:val="24"/>
        </w:rPr>
        <w:t>laint</w:t>
      </w:r>
      <w:r w:rsidR="002371D9" w:rsidRPr="00E550C4">
        <w:rPr>
          <w:rFonts w:ascii="Times New Roman" w:hAnsi="Times New Roman"/>
          <w:color w:val="000000" w:themeColor="text1"/>
          <w:sz w:val="24"/>
          <w:szCs w:val="24"/>
        </w:rPr>
        <w:t xml:space="preserve">s </w:t>
      </w:r>
      <w:r w:rsidR="00CF5A24" w:rsidRPr="00E550C4">
        <w:rPr>
          <w:rFonts w:ascii="Times New Roman" w:hAnsi="Times New Roman"/>
          <w:color w:val="000000" w:themeColor="text1"/>
          <w:sz w:val="24"/>
          <w:szCs w:val="24"/>
        </w:rPr>
        <w:t xml:space="preserve">will be investigated by the </w:t>
      </w:r>
      <w:r w:rsidR="004965DA" w:rsidRPr="00E550C4">
        <w:rPr>
          <w:rFonts w:ascii="Times New Roman" w:hAnsi="Times New Roman"/>
          <w:color w:val="000000" w:themeColor="text1"/>
          <w:sz w:val="24"/>
          <w:szCs w:val="24"/>
        </w:rPr>
        <w:t>Title IX Coordinator</w:t>
      </w:r>
      <w:proofErr w:type="gramEnd"/>
      <w:r w:rsidRPr="00E550C4">
        <w:rPr>
          <w:rFonts w:ascii="Times New Roman" w:hAnsi="Times New Roman"/>
          <w:color w:val="000000" w:themeColor="text1"/>
          <w:sz w:val="24"/>
          <w:szCs w:val="24"/>
        </w:rPr>
        <w:t xml:space="preserve"> </w:t>
      </w:r>
      <w:r w:rsidR="00C40CDF" w:rsidRPr="00E550C4">
        <w:rPr>
          <w:rFonts w:ascii="Times New Roman" w:hAnsi="Times New Roman"/>
          <w:color w:val="000000" w:themeColor="text1"/>
          <w:sz w:val="24"/>
          <w:szCs w:val="24"/>
        </w:rPr>
        <w:t xml:space="preserve">or other individual designated </w:t>
      </w:r>
      <w:r w:rsidR="00140E49" w:rsidRPr="00E550C4">
        <w:rPr>
          <w:rFonts w:ascii="Times New Roman" w:hAnsi="Times New Roman"/>
          <w:color w:val="000000" w:themeColor="text1"/>
          <w:sz w:val="24"/>
          <w:szCs w:val="24"/>
        </w:rPr>
        <w:t xml:space="preserve">to serve as the investigator </w:t>
      </w:r>
      <w:r w:rsidR="00C40CDF" w:rsidRPr="00E550C4">
        <w:rPr>
          <w:rFonts w:ascii="Times New Roman" w:hAnsi="Times New Roman"/>
          <w:color w:val="000000" w:themeColor="text1"/>
          <w:sz w:val="24"/>
          <w:szCs w:val="24"/>
        </w:rPr>
        <w:t xml:space="preserve">by the </w:t>
      </w:r>
      <w:r w:rsidR="004965DA" w:rsidRPr="00E550C4">
        <w:rPr>
          <w:rFonts w:ascii="Times New Roman" w:hAnsi="Times New Roman"/>
          <w:color w:val="000000" w:themeColor="text1"/>
          <w:sz w:val="24"/>
          <w:szCs w:val="24"/>
        </w:rPr>
        <w:t>Title IX Coordinator</w:t>
      </w:r>
      <w:r w:rsidRPr="00E550C4">
        <w:rPr>
          <w:rFonts w:ascii="Times New Roman" w:hAnsi="Times New Roman"/>
          <w:color w:val="000000" w:themeColor="text1"/>
          <w:sz w:val="24"/>
          <w:szCs w:val="24"/>
        </w:rPr>
        <w:t xml:space="preserve">. The investigator </w:t>
      </w:r>
      <w:r w:rsidR="00140E49" w:rsidRPr="00E550C4">
        <w:rPr>
          <w:rFonts w:ascii="Times New Roman" w:hAnsi="Times New Roman"/>
          <w:color w:val="000000" w:themeColor="text1"/>
          <w:sz w:val="24"/>
          <w:szCs w:val="24"/>
        </w:rPr>
        <w:t xml:space="preserve">shall be responsible </w:t>
      </w:r>
      <w:r w:rsidR="008E2FF7" w:rsidRPr="00E550C4">
        <w:rPr>
          <w:rFonts w:ascii="Times New Roman" w:hAnsi="Times New Roman"/>
          <w:color w:val="000000" w:themeColor="text1"/>
          <w:sz w:val="24"/>
          <w:szCs w:val="24"/>
        </w:rPr>
        <w:t>for seeking and gathering evidence relative to the investigation</w:t>
      </w:r>
      <w:r w:rsidR="00DE738B" w:rsidRPr="00E550C4">
        <w:rPr>
          <w:rFonts w:ascii="Times New Roman" w:hAnsi="Times New Roman"/>
          <w:color w:val="000000" w:themeColor="text1"/>
          <w:sz w:val="24"/>
          <w:szCs w:val="24"/>
        </w:rPr>
        <w:t xml:space="preserve">.  </w:t>
      </w:r>
      <w:proofErr w:type="gramStart"/>
      <w:r w:rsidR="00DE738B" w:rsidRPr="00E550C4">
        <w:rPr>
          <w:rFonts w:ascii="Times New Roman" w:hAnsi="Times New Roman"/>
          <w:color w:val="000000" w:themeColor="text1"/>
          <w:sz w:val="24"/>
          <w:szCs w:val="24"/>
        </w:rPr>
        <w:t xml:space="preserve">Any </w:t>
      </w:r>
      <w:r w:rsidR="006C1D35" w:rsidRPr="00E550C4">
        <w:rPr>
          <w:rFonts w:ascii="Times New Roman" w:hAnsi="Times New Roman"/>
          <w:color w:val="000000" w:themeColor="text1"/>
          <w:sz w:val="24"/>
          <w:szCs w:val="24"/>
        </w:rPr>
        <w:t>F</w:t>
      </w:r>
      <w:r w:rsidR="00DE738B" w:rsidRPr="00E550C4">
        <w:rPr>
          <w:rFonts w:ascii="Times New Roman" w:hAnsi="Times New Roman"/>
          <w:color w:val="000000" w:themeColor="text1"/>
          <w:sz w:val="24"/>
          <w:szCs w:val="24"/>
        </w:rPr>
        <w:t xml:space="preserve">ormal </w:t>
      </w:r>
      <w:r w:rsidR="006C1D35" w:rsidRPr="00E550C4">
        <w:rPr>
          <w:rFonts w:ascii="Times New Roman" w:hAnsi="Times New Roman"/>
          <w:color w:val="000000" w:themeColor="text1"/>
          <w:sz w:val="24"/>
          <w:szCs w:val="24"/>
        </w:rPr>
        <w:t>C</w:t>
      </w:r>
      <w:r w:rsidR="00DE738B" w:rsidRPr="00E550C4">
        <w:rPr>
          <w:rFonts w:ascii="Times New Roman" w:hAnsi="Times New Roman"/>
          <w:color w:val="000000" w:themeColor="text1"/>
          <w:sz w:val="24"/>
          <w:szCs w:val="24"/>
        </w:rPr>
        <w:t xml:space="preserve">omplaint </w:t>
      </w:r>
      <w:r w:rsidR="00C3297B">
        <w:rPr>
          <w:rFonts w:ascii="Times New Roman" w:hAnsi="Times New Roman"/>
          <w:color w:val="000000" w:themeColor="text1"/>
          <w:sz w:val="24"/>
          <w:szCs w:val="24"/>
        </w:rPr>
        <w:t xml:space="preserve">against </w:t>
      </w:r>
      <w:r w:rsidR="00DE738B" w:rsidRPr="00E550C4">
        <w:rPr>
          <w:rFonts w:ascii="Times New Roman" w:hAnsi="Times New Roman"/>
          <w:color w:val="000000" w:themeColor="text1"/>
          <w:sz w:val="24"/>
          <w:szCs w:val="24"/>
        </w:rPr>
        <w:t>an employee who holds a supervisory position shall be investigated by a person who is not subject to that supervisor’s authority</w:t>
      </w:r>
      <w:proofErr w:type="gramEnd"/>
      <w:r w:rsidR="00DE738B" w:rsidRPr="00E550C4">
        <w:rPr>
          <w:rFonts w:ascii="Times New Roman" w:hAnsi="Times New Roman"/>
          <w:color w:val="000000" w:themeColor="text1"/>
          <w:sz w:val="24"/>
          <w:szCs w:val="24"/>
        </w:rPr>
        <w:t xml:space="preserve">.  During the </w:t>
      </w:r>
      <w:r w:rsidR="00D267A9" w:rsidRPr="00E550C4">
        <w:rPr>
          <w:rFonts w:ascii="Times New Roman" w:hAnsi="Times New Roman"/>
          <w:color w:val="000000" w:themeColor="text1"/>
          <w:sz w:val="24"/>
          <w:szCs w:val="24"/>
        </w:rPr>
        <w:t>F</w:t>
      </w:r>
      <w:r w:rsidR="00DE738B" w:rsidRPr="00E550C4">
        <w:rPr>
          <w:rFonts w:ascii="Times New Roman" w:hAnsi="Times New Roman"/>
          <w:color w:val="000000" w:themeColor="text1"/>
          <w:sz w:val="24"/>
          <w:szCs w:val="24"/>
        </w:rPr>
        <w:t xml:space="preserve">ormal </w:t>
      </w:r>
      <w:r w:rsidR="00D267A9" w:rsidRPr="00E550C4">
        <w:rPr>
          <w:rFonts w:ascii="Times New Roman" w:hAnsi="Times New Roman"/>
          <w:color w:val="000000" w:themeColor="text1"/>
          <w:sz w:val="24"/>
          <w:szCs w:val="24"/>
        </w:rPr>
        <w:t>C</w:t>
      </w:r>
      <w:r w:rsidR="00903194" w:rsidRPr="00E550C4">
        <w:rPr>
          <w:rFonts w:ascii="Times New Roman" w:hAnsi="Times New Roman"/>
          <w:color w:val="000000" w:themeColor="text1"/>
          <w:sz w:val="24"/>
          <w:szCs w:val="24"/>
        </w:rPr>
        <w:t>omplaint</w:t>
      </w:r>
      <w:r w:rsidR="00D267A9" w:rsidRPr="00E550C4">
        <w:rPr>
          <w:rFonts w:ascii="Times New Roman" w:hAnsi="Times New Roman"/>
          <w:color w:val="000000" w:themeColor="text1"/>
          <w:sz w:val="24"/>
          <w:szCs w:val="24"/>
        </w:rPr>
        <w:t xml:space="preserve"> resolution process:</w:t>
      </w:r>
    </w:p>
    <w:p w14:paraId="4454FCCA" w14:textId="754A86E6" w:rsidR="00D6775B" w:rsidRPr="00E550C4" w:rsidRDefault="00D6775B"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Standard of Proof:  The </w:t>
      </w:r>
      <w:r w:rsidR="00140E49" w:rsidRPr="00E550C4">
        <w:rPr>
          <w:rFonts w:ascii="Times New Roman" w:hAnsi="Times New Roman"/>
          <w:color w:val="000000" w:themeColor="text1"/>
          <w:sz w:val="24"/>
          <w:szCs w:val="24"/>
        </w:rPr>
        <w:t xml:space="preserve">investigator </w:t>
      </w:r>
      <w:r w:rsidRPr="00E550C4">
        <w:rPr>
          <w:rFonts w:ascii="Times New Roman" w:hAnsi="Times New Roman"/>
          <w:color w:val="000000" w:themeColor="text1"/>
          <w:sz w:val="24"/>
          <w:szCs w:val="24"/>
        </w:rPr>
        <w:t xml:space="preserve">shall make factual findings based on a preponderance of the evidence standard.  </w:t>
      </w:r>
    </w:p>
    <w:p w14:paraId="3FCC3481" w14:textId="183B0180" w:rsidR="00903194" w:rsidRPr="00E550C4" w:rsidRDefault="00903194"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burden </w:t>
      </w:r>
      <w:r w:rsidR="00F22D01" w:rsidRPr="00E550C4">
        <w:rPr>
          <w:rFonts w:ascii="Times New Roman" w:hAnsi="Times New Roman"/>
          <w:color w:val="000000" w:themeColor="text1"/>
          <w:sz w:val="24"/>
          <w:szCs w:val="24"/>
        </w:rPr>
        <w:t>for</w:t>
      </w:r>
      <w:r w:rsidRPr="00E550C4">
        <w:rPr>
          <w:rFonts w:ascii="Times New Roman" w:hAnsi="Times New Roman"/>
          <w:color w:val="000000" w:themeColor="text1"/>
          <w:sz w:val="24"/>
          <w:szCs w:val="24"/>
        </w:rPr>
        <w:t xml:space="preserve"> gathering evidence and </w:t>
      </w:r>
      <w:r w:rsidR="00F22D01" w:rsidRPr="00E550C4">
        <w:rPr>
          <w:rFonts w:ascii="Times New Roman" w:hAnsi="Times New Roman"/>
          <w:color w:val="000000" w:themeColor="text1"/>
          <w:sz w:val="24"/>
          <w:szCs w:val="24"/>
        </w:rPr>
        <w:t xml:space="preserve">the </w:t>
      </w:r>
      <w:r w:rsidRPr="00E550C4">
        <w:rPr>
          <w:rFonts w:ascii="Times New Roman" w:hAnsi="Times New Roman"/>
          <w:color w:val="000000" w:themeColor="text1"/>
          <w:sz w:val="24"/>
          <w:szCs w:val="24"/>
        </w:rPr>
        <w:t>burden of proof remain</w:t>
      </w:r>
      <w:r w:rsidR="00D6775B" w:rsidRPr="00E550C4">
        <w:rPr>
          <w:rFonts w:ascii="Times New Roman" w:hAnsi="Times New Roman"/>
          <w:color w:val="000000" w:themeColor="text1"/>
          <w:sz w:val="24"/>
          <w:szCs w:val="24"/>
        </w:rPr>
        <w:t>s</w:t>
      </w:r>
      <w:r w:rsidRPr="00E550C4">
        <w:rPr>
          <w:rFonts w:ascii="Times New Roman" w:hAnsi="Times New Roman"/>
          <w:color w:val="000000" w:themeColor="text1"/>
          <w:sz w:val="24"/>
          <w:szCs w:val="24"/>
        </w:rPr>
        <w:t xml:space="preserve"> on </w:t>
      </w:r>
      <w:r w:rsidR="00694237" w:rsidRPr="00E550C4">
        <w:rPr>
          <w:rFonts w:ascii="Times New Roman" w:hAnsi="Times New Roman"/>
          <w:color w:val="000000" w:themeColor="text1"/>
          <w:sz w:val="24"/>
          <w:szCs w:val="24"/>
        </w:rPr>
        <w:t xml:space="preserve">the </w:t>
      </w:r>
      <w:r w:rsidR="00D6775B" w:rsidRPr="00E550C4">
        <w:rPr>
          <w:rFonts w:ascii="Times New Roman" w:hAnsi="Times New Roman"/>
          <w:color w:val="000000" w:themeColor="text1"/>
          <w:sz w:val="24"/>
          <w:szCs w:val="24"/>
        </w:rPr>
        <w:t>District</w:t>
      </w:r>
      <w:r w:rsidRPr="00E550C4">
        <w:rPr>
          <w:rFonts w:ascii="Times New Roman" w:hAnsi="Times New Roman"/>
          <w:color w:val="000000" w:themeColor="text1"/>
          <w:sz w:val="24"/>
          <w:szCs w:val="24"/>
        </w:rPr>
        <w:t xml:space="preserve">, not on the parties. </w:t>
      </w:r>
    </w:p>
    <w:p w14:paraId="32C9B8F1" w14:textId="59A8C428" w:rsidR="00903194" w:rsidRPr="00E550C4" w:rsidRDefault="00D6775B"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District </w:t>
      </w:r>
      <w:r w:rsidR="005C66E7" w:rsidRPr="00E550C4">
        <w:rPr>
          <w:rFonts w:ascii="Times New Roman" w:hAnsi="Times New Roman"/>
          <w:color w:val="000000" w:themeColor="text1"/>
          <w:sz w:val="24"/>
          <w:szCs w:val="24"/>
        </w:rPr>
        <w:t xml:space="preserve">shall </w:t>
      </w:r>
      <w:r w:rsidR="00903194" w:rsidRPr="00E550C4">
        <w:rPr>
          <w:rFonts w:ascii="Times New Roman" w:hAnsi="Times New Roman"/>
          <w:color w:val="000000" w:themeColor="text1"/>
          <w:sz w:val="24"/>
          <w:szCs w:val="24"/>
        </w:rPr>
        <w:t>provide equal opportunity for the parties to present fact and exper</w:t>
      </w:r>
      <w:r w:rsidRPr="00E550C4">
        <w:rPr>
          <w:rFonts w:ascii="Times New Roman" w:hAnsi="Times New Roman"/>
          <w:color w:val="000000" w:themeColor="text1"/>
          <w:sz w:val="24"/>
          <w:szCs w:val="24"/>
        </w:rPr>
        <w:t>t</w:t>
      </w:r>
      <w:r w:rsidR="00903194" w:rsidRPr="00E550C4">
        <w:rPr>
          <w:rFonts w:ascii="Times New Roman" w:hAnsi="Times New Roman"/>
          <w:color w:val="000000" w:themeColor="text1"/>
          <w:sz w:val="24"/>
          <w:szCs w:val="24"/>
        </w:rPr>
        <w:t xml:space="preserve"> witnesses and other </w:t>
      </w:r>
      <w:proofErr w:type="spellStart"/>
      <w:r w:rsidR="00903194" w:rsidRPr="00E550C4">
        <w:rPr>
          <w:rFonts w:ascii="Times New Roman" w:hAnsi="Times New Roman"/>
          <w:color w:val="000000" w:themeColor="text1"/>
          <w:sz w:val="24"/>
          <w:szCs w:val="24"/>
        </w:rPr>
        <w:t>inculpatory</w:t>
      </w:r>
      <w:proofErr w:type="spellEnd"/>
      <w:r w:rsidR="00903194" w:rsidRPr="00E550C4">
        <w:rPr>
          <w:rFonts w:ascii="Times New Roman" w:hAnsi="Times New Roman"/>
          <w:color w:val="000000" w:themeColor="text1"/>
          <w:sz w:val="24"/>
          <w:szCs w:val="24"/>
        </w:rPr>
        <w:t xml:space="preserve"> and exculpatory evidence. </w:t>
      </w:r>
    </w:p>
    <w:p w14:paraId="43144FCE" w14:textId="3A7A107E" w:rsidR="00903194" w:rsidRPr="00E550C4" w:rsidRDefault="00D6775B"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The District</w:t>
      </w:r>
      <w:r w:rsidR="00903194" w:rsidRPr="00E550C4">
        <w:rPr>
          <w:rFonts w:ascii="Times New Roman" w:hAnsi="Times New Roman"/>
          <w:color w:val="000000" w:themeColor="text1"/>
          <w:sz w:val="24"/>
          <w:szCs w:val="24"/>
        </w:rPr>
        <w:t xml:space="preserve"> </w:t>
      </w:r>
      <w:r w:rsidR="005C66E7" w:rsidRPr="00E550C4">
        <w:rPr>
          <w:rFonts w:ascii="Times New Roman" w:hAnsi="Times New Roman"/>
          <w:color w:val="000000" w:themeColor="text1"/>
          <w:sz w:val="24"/>
          <w:szCs w:val="24"/>
        </w:rPr>
        <w:t xml:space="preserve">shall </w:t>
      </w:r>
      <w:r w:rsidR="00903194" w:rsidRPr="00E550C4">
        <w:rPr>
          <w:rFonts w:ascii="Times New Roman" w:hAnsi="Times New Roman"/>
          <w:color w:val="000000" w:themeColor="text1"/>
          <w:sz w:val="24"/>
          <w:szCs w:val="24"/>
        </w:rPr>
        <w:t>not restrict the ability of the parties to discuss the allegations or gather evidence (e.g., no “gag” orders).</w:t>
      </w:r>
    </w:p>
    <w:p w14:paraId="1B24F92F" w14:textId="30C0C6AD" w:rsidR="00903194" w:rsidRPr="00E550C4" w:rsidRDefault="00D6775B"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Each party may have one (1) advisor of their own selection and at their own expense participate in this grievance process.  In the case of a student under the age of 18, this advisor may be in addition </w:t>
      </w:r>
      <w:r w:rsidR="00EF2DBD" w:rsidRPr="00E550C4">
        <w:rPr>
          <w:rFonts w:ascii="Times New Roman" w:hAnsi="Times New Roman"/>
          <w:color w:val="000000" w:themeColor="text1"/>
          <w:sz w:val="24"/>
          <w:szCs w:val="24"/>
        </w:rPr>
        <w:t xml:space="preserve">to </w:t>
      </w:r>
      <w:r w:rsidRPr="00E550C4">
        <w:rPr>
          <w:rFonts w:ascii="Times New Roman" w:hAnsi="Times New Roman"/>
          <w:color w:val="000000" w:themeColor="text1"/>
          <w:sz w:val="24"/>
          <w:szCs w:val="24"/>
        </w:rPr>
        <w:t>the student’s parents</w:t>
      </w:r>
      <w:r w:rsidR="00F22D01" w:rsidRPr="00E550C4">
        <w:rPr>
          <w:rFonts w:ascii="Times New Roman" w:hAnsi="Times New Roman"/>
          <w:color w:val="000000" w:themeColor="text1"/>
          <w:sz w:val="24"/>
          <w:szCs w:val="24"/>
        </w:rPr>
        <w:t>/guardians</w:t>
      </w:r>
      <w:r w:rsidRPr="00E550C4">
        <w:rPr>
          <w:rFonts w:ascii="Times New Roman" w:hAnsi="Times New Roman"/>
          <w:color w:val="000000" w:themeColor="text1"/>
          <w:sz w:val="24"/>
          <w:szCs w:val="24"/>
        </w:rPr>
        <w:t>. Any restrictions on the participation of an advisor will be applied equally to each party. The advisor may</w:t>
      </w:r>
      <w:r w:rsidR="005C66E7" w:rsidRPr="00E550C4">
        <w:rPr>
          <w:rFonts w:ascii="Times New Roman" w:hAnsi="Times New Roman"/>
          <w:color w:val="000000" w:themeColor="text1"/>
          <w:sz w:val="24"/>
          <w:szCs w:val="24"/>
        </w:rPr>
        <w:t>,</w:t>
      </w:r>
      <w:r w:rsidRPr="00E550C4">
        <w:rPr>
          <w:rFonts w:ascii="Times New Roman" w:hAnsi="Times New Roman"/>
          <w:color w:val="000000" w:themeColor="text1"/>
          <w:sz w:val="24"/>
          <w:szCs w:val="24"/>
        </w:rPr>
        <w:t xml:space="preserve"> but is not required to</w:t>
      </w:r>
      <w:r w:rsidR="005C66E7" w:rsidRPr="00E550C4">
        <w:rPr>
          <w:rFonts w:ascii="Times New Roman" w:hAnsi="Times New Roman"/>
          <w:color w:val="000000" w:themeColor="text1"/>
          <w:sz w:val="24"/>
          <w:szCs w:val="24"/>
        </w:rPr>
        <w:t>,</w:t>
      </w:r>
      <w:r w:rsidRPr="00E550C4">
        <w:rPr>
          <w:rFonts w:ascii="Times New Roman" w:hAnsi="Times New Roman"/>
          <w:color w:val="000000" w:themeColor="text1"/>
          <w:sz w:val="24"/>
          <w:szCs w:val="24"/>
        </w:rPr>
        <w:t xml:space="preserve"> be an attorney. Any evidence received by an advisor in this process is subject to confidentiality </w:t>
      </w:r>
      <w:r w:rsidR="00EF2DBD" w:rsidRPr="00E550C4">
        <w:rPr>
          <w:rFonts w:ascii="Times New Roman" w:hAnsi="Times New Roman"/>
          <w:color w:val="000000" w:themeColor="text1"/>
          <w:sz w:val="24"/>
          <w:szCs w:val="24"/>
        </w:rPr>
        <w:t xml:space="preserve">and </w:t>
      </w:r>
      <w:r w:rsidRPr="00E550C4">
        <w:rPr>
          <w:rFonts w:ascii="Times New Roman" w:hAnsi="Times New Roman"/>
          <w:color w:val="000000" w:themeColor="text1"/>
          <w:sz w:val="24"/>
          <w:szCs w:val="24"/>
        </w:rPr>
        <w:t xml:space="preserve">may be used </w:t>
      </w:r>
      <w:r w:rsidR="00EF2DBD" w:rsidRPr="00E550C4">
        <w:rPr>
          <w:rFonts w:ascii="Times New Roman" w:hAnsi="Times New Roman"/>
          <w:color w:val="000000" w:themeColor="text1"/>
          <w:sz w:val="24"/>
          <w:szCs w:val="24"/>
        </w:rPr>
        <w:t xml:space="preserve">only </w:t>
      </w:r>
      <w:r w:rsidRPr="00E550C4">
        <w:rPr>
          <w:rFonts w:ascii="Times New Roman" w:hAnsi="Times New Roman"/>
          <w:color w:val="000000" w:themeColor="text1"/>
          <w:sz w:val="24"/>
          <w:szCs w:val="24"/>
        </w:rPr>
        <w:t xml:space="preserve">for </w:t>
      </w:r>
      <w:r w:rsidRPr="00E550C4">
        <w:rPr>
          <w:rFonts w:ascii="Times New Roman" w:hAnsi="Times New Roman"/>
          <w:color w:val="000000" w:themeColor="text1"/>
          <w:sz w:val="24"/>
          <w:szCs w:val="24"/>
        </w:rPr>
        <w:lastRenderedPageBreak/>
        <w:t>the purpose of the grievance process</w:t>
      </w:r>
      <w:r w:rsidR="00EF2DBD" w:rsidRPr="00E550C4">
        <w:rPr>
          <w:rFonts w:ascii="Times New Roman" w:hAnsi="Times New Roman"/>
          <w:color w:val="000000" w:themeColor="text1"/>
          <w:sz w:val="24"/>
          <w:szCs w:val="24"/>
        </w:rPr>
        <w:t>. A</w:t>
      </w:r>
      <w:r w:rsidRPr="00E550C4">
        <w:rPr>
          <w:rFonts w:ascii="Times New Roman" w:hAnsi="Times New Roman"/>
          <w:color w:val="000000" w:themeColor="text1"/>
          <w:sz w:val="24"/>
          <w:szCs w:val="24"/>
        </w:rPr>
        <w:t xml:space="preserve">dvisors are </w:t>
      </w:r>
      <w:r w:rsidR="00140E49" w:rsidRPr="00E550C4">
        <w:rPr>
          <w:rFonts w:ascii="Times New Roman" w:hAnsi="Times New Roman"/>
          <w:color w:val="000000" w:themeColor="text1"/>
          <w:sz w:val="24"/>
          <w:szCs w:val="24"/>
        </w:rPr>
        <w:t xml:space="preserve">prohibited from </w:t>
      </w:r>
      <w:r w:rsidR="0068333A" w:rsidRPr="00E550C4">
        <w:rPr>
          <w:rFonts w:ascii="Times New Roman" w:hAnsi="Times New Roman"/>
          <w:color w:val="000000" w:themeColor="text1"/>
          <w:sz w:val="24"/>
          <w:szCs w:val="24"/>
        </w:rPr>
        <w:t xml:space="preserve">disseminating or disclosing such evidence </w:t>
      </w:r>
      <w:r w:rsidRPr="00E550C4">
        <w:rPr>
          <w:rFonts w:ascii="Times New Roman" w:hAnsi="Times New Roman"/>
          <w:color w:val="000000" w:themeColor="text1"/>
          <w:sz w:val="24"/>
          <w:szCs w:val="24"/>
        </w:rPr>
        <w:t>outside of the grievance process.</w:t>
      </w:r>
    </w:p>
    <w:p w14:paraId="17550E87" w14:textId="77D78311" w:rsidR="00903194" w:rsidRPr="00E550C4" w:rsidRDefault="00D6775B"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The District</w:t>
      </w:r>
      <w:r w:rsidR="00903194" w:rsidRPr="00E550C4">
        <w:rPr>
          <w:rFonts w:ascii="Times New Roman" w:hAnsi="Times New Roman"/>
          <w:color w:val="000000" w:themeColor="text1"/>
          <w:sz w:val="24"/>
          <w:szCs w:val="24"/>
        </w:rPr>
        <w:t xml:space="preserve"> </w:t>
      </w:r>
      <w:r w:rsidR="005C66E7" w:rsidRPr="00E550C4">
        <w:rPr>
          <w:rFonts w:ascii="Times New Roman" w:hAnsi="Times New Roman"/>
          <w:color w:val="000000" w:themeColor="text1"/>
          <w:sz w:val="24"/>
          <w:szCs w:val="24"/>
        </w:rPr>
        <w:t xml:space="preserve">shall </w:t>
      </w:r>
      <w:r w:rsidR="00903194" w:rsidRPr="00E550C4">
        <w:rPr>
          <w:rFonts w:ascii="Times New Roman" w:hAnsi="Times New Roman"/>
          <w:color w:val="000000" w:themeColor="text1"/>
          <w:sz w:val="24"/>
          <w:szCs w:val="24"/>
        </w:rPr>
        <w:t xml:space="preserve">send </w:t>
      </w:r>
      <w:r w:rsidR="005C66E7" w:rsidRPr="00E550C4">
        <w:rPr>
          <w:rFonts w:ascii="Times New Roman" w:hAnsi="Times New Roman"/>
          <w:color w:val="000000" w:themeColor="text1"/>
          <w:sz w:val="24"/>
          <w:szCs w:val="24"/>
        </w:rPr>
        <w:t xml:space="preserve">prior </w:t>
      </w:r>
      <w:r w:rsidR="00903194" w:rsidRPr="00E550C4">
        <w:rPr>
          <w:rFonts w:ascii="Times New Roman" w:hAnsi="Times New Roman"/>
          <w:color w:val="000000" w:themeColor="text1"/>
          <w:sz w:val="24"/>
          <w:szCs w:val="24"/>
        </w:rPr>
        <w:t xml:space="preserve">written notice </w:t>
      </w:r>
      <w:r w:rsidRPr="00E550C4">
        <w:rPr>
          <w:rFonts w:ascii="Times New Roman" w:hAnsi="Times New Roman"/>
          <w:color w:val="000000" w:themeColor="text1"/>
          <w:sz w:val="24"/>
          <w:szCs w:val="24"/>
        </w:rPr>
        <w:t xml:space="preserve">to the parties </w:t>
      </w:r>
      <w:r w:rsidR="00903194" w:rsidRPr="00E550C4">
        <w:rPr>
          <w:rFonts w:ascii="Times New Roman" w:hAnsi="Times New Roman"/>
          <w:color w:val="000000" w:themeColor="text1"/>
          <w:sz w:val="24"/>
          <w:szCs w:val="24"/>
        </w:rPr>
        <w:t>of any investigative interviews, meetings, or hearings</w:t>
      </w:r>
      <w:r w:rsidRPr="00E550C4">
        <w:rPr>
          <w:rFonts w:ascii="Times New Roman" w:hAnsi="Times New Roman"/>
          <w:color w:val="000000" w:themeColor="text1"/>
          <w:sz w:val="24"/>
          <w:szCs w:val="24"/>
        </w:rPr>
        <w:t xml:space="preserve"> in which their participation is invited or expected</w:t>
      </w:r>
      <w:r w:rsidR="00903194" w:rsidRPr="00E550C4">
        <w:rPr>
          <w:rFonts w:ascii="Times New Roman" w:hAnsi="Times New Roman"/>
          <w:color w:val="000000" w:themeColor="text1"/>
          <w:sz w:val="24"/>
          <w:szCs w:val="24"/>
        </w:rPr>
        <w:t xml:space="preserve">. </w:t>
      </w:r>
    </w:p>
    <w:p w14:paraId="32652108" w14:textId="566DC8E8" w:rsidR="00D6775B" w:rsidRPr="00E550C4" w:rsidRDefault="00D6775B"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Privacy of Medical </w:t>
      </w:r>
      <w:r w:rsidR="0068333A" w:rsidRPr="00E550C4">
        <w:rPr>
          <w:rFonts w:ascii="Times New Roman" w:hAnsi="Times New Roman"/>
          <w:color w:val="000000" w:themeColor="text1"/>
          <w:sz w:val="24"/>
          <w:szCs w:val="24"/>
        </w:rPr>
        <w:t>T</w:t>
      </w:r>
      <w:r w:rsidR="00CB0128" w:rsidRPr="00E550C4">
        <w:rPr>
          <w:rFonts w:ascii="Times New Roman" w:hAnsi="Times New Roman"/>
          <w:color w:val="000000" w:themeColor="text1"/>
          <w:sz w:val="24"/>
          <w:szCs w:val="24"/>
        </w:rPr>
        <w:t>re</w:t>
      </w:r>
      <w:r w:rsidR="0068333A" w:rsidRPr="00E550C4">
        <w:rPr>
          <w:rFonts w:ascii="Times New Roman" w:hAnsi="Times New Roman"/>
          <w:color w:val="000000" w:themeColor="text1"/>
          <w:sz w:val="24"/>
          <w:szCs w:val="24"/>
        </w:rPr>
        <w:t xml:space="preserve">atment </w:t>
      </w:r>
      <w:r w:rsidRPr="00E550C4">
        <w:rPr>
          <w:rFonts w:ascii="Times New Roman" w:hAnsi="Times New Roman"/>
          <w:color w:val="000000" w:themeColor="text1"/>
          <w:sz w:val="24"/>
          <w:szCs w:val="24"/>
        </w:rPr>
        <w:t xml:space="preserve">and Mental Health </w:t>
      </w:r>
      <w:r w:rsidR="0068333A" w:rsidRPr="00E550C4">
        <w:rPr>
          <w:rFonts w:ascii="Times New Roman" w:hAnsi="Times New Roman"/>
          <w:color w:val="000000" w:themeColor="text1"/>
          <w:sz w:val="24"/>
          <w:szCs w:val="24"/>
        </w:rPr>
        <w:t xml:space="preserve">Treatment </w:t>
      </w:r>
      <w:r w:rsidRPr="00E550C4">
        <w:rPr>
          <w:rFonts w:ascii="Times New Roman" w:hAnsi="Times New Roman"/>
          <w:color w:val="000000" w:themeColor="text1"/>
          <w:sz w:val="24"/>
          <w:szCs w:val="24"/>
        </w:rPr>
        <w:t xml:space="preserve">Records: The District </w:t>
      </w:r>
      <w:r w:rsidR="00EF2DBD" w:rsidRPr="00E550C4">
        <w:rPr>
          <w:rFonts w:ascii="Times New Roman" w:hAnsi="Times New Roman"/>
          <w:color w:val="000000" w:themeColor="text1"/>
          <w:sz w:val="24"/>
          <w:szCs w:val="24"/>
        </w:rPr>
        <w:t xml:space="preserve">may not </w:t>
      </w:r>
      <w:r w:rsidRPr="00E550C4">
        <w:rPr>
          <w:rFonts w:ascii="Times New Roman" w:hAnsi="Times New Roman"/>
          <w:color w:val="000000" w:themeColor="text1"/>
          <w:sz w:val="24"/>
          <w:szCs w:val="24"/>
        </w:rPr>
        <w:t>access or use either the complainant</w:t>
      </w:r>
      <w:r w:rsidR="00EF2DBD" w:rsidRPr="00E550C4">
        <w:rPr>
          <w:rFonts w:ascii="Times New Roman" w:hAnsi="Times New Roman"/>
          <w:color w:val="000000" w:themeColor="text1"/>
          <w:sz w:val="24"/>
          <w:szCs w:val="24"/>
        </w:rPr>
        <w:t>’s</w:t>
      </w:r>
      <w:r w:rsidRPr="00E550C4">
        <w:rPr>
          <w:rFonts w:ascii="Times New Roman" w:hAnsi="Times New Roman"/>
          <w:color w:val="000000" w:themeColor="text1"/>
          <w:sz w:val="24"/>
          <w:szCs w:val="24"/>
        </w:rPr>
        <w:t xml:space="preserve"> or the respondent’s medical, psychological, or similar treatment records unless the </w:t>
      </w:r>
      <w:r w:rsidR="00EF2DBD" w:rsidRPr="00E550C4">
        <w:rPr>
          <w:rFonts w:ascii="Times New Roman" w:hAnsi="Times New Roman"/>
          <w:color w:val="000000" w:themeColor="text1"/>
          <w:sz w:val="24"/>
          <w:szCs w:val="24"/>
        </w:rPr>
        <w:t>D</w:t>
      </w:r>
      <w:r w:rsidRPr="00E550C4">
        <w:rPr>
          <w:rFonts w:ascii="Times New Roman" w:hAnsi="Times New Roman"/>
          <w:color w:val="000000" w:themeColor="text1"/>
          <w:sz w:val="24"/>
          <w:szCs w:val="24"/>
        </w:rPr>
        <w:t xml:space="preserve">istrict obtains the party’s written consent to do so. </w:t>
      </w:r>
    </w:p>
    <w:p w14:paraId="0CBC8A83" w14:textId="113F812A" w:rsidR="007A47CF" w:rsidRPr="00E550C4" w:rsidRDefault="007A47CF" w:rsidP="00632584">
      <w:pPr>
        <w:pStyle w:val="ListParagraph"/>
        <w:numPr>
          <w:ilvl w:val="0"/>
          <w:numId w:val="8"/>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investigator may impose reasonable timeframes on all parties as required to facilitate the timely completion of the investigation.  The investigator may extend </w:t>
      </w:r>
      <w:r w:rsidR="00632584">
        <w:rPr>
          <w:rFonts w:ascii="Times New Roman" w:hAnsi="Times New Roman"/>
          <w:color w:val="000000" w:themeColor="text1"/>
          <w:sz w:val="24"/>
          <w:szCs w:val="24"/>
        </w:rPr>
        <w:t xml:space="preserve">any of the </w:t>
      </w:r>
      <w:proofErr w:type="gramStart"/>
      <w:r w:rsidR="00632584">
        <w:rPr>
          <w:rFonts w:ascii="Times New Roman" w:hAnsi="Times New Roman"/>
          <w:color w:val="000000" w:themeColor="text1"/>
          <w:sz w:val="24"/>
          <w:szCs w:val="24"/>
        </w:rPr>
        <w:t xml:space="preserve">timeframes </w:t>
      </w:r>
      <w:r w:rsidRPr="00E550C4">
        <w:rPr>
          <w:rFonts w:ascii="Times New Roman" w:hAnsi="Times New Roman"/>
          <w:color w:val="000000" w:themeColor="text1"/>
          <w:sz w:val="24"/>
          <w:szCs w:val="24"/>
        </w:rPr>
        <w:t xml:space="preserve"> beyond</w:t>
      </w:r>
      <w:proofErr w:type="gramEnd"/>
      <w:r w:rsidRPr="00E550C4">
        <w:rPr>
          <w:rFonts w:ascii="Times New Roman" w:hAnsi="Times New Roman"/>
          <w:color w:val="000000" w:themeColor="text1"/>
          <w:sz w:val="24"/>
          <w:szCs w:val="24"/>
        </w:rPr>
        <w:t xml:space="preserve"> the time periods identified </w:t>
      </w:r>
      <w:r w:rsidR="00632584">
        <w:rPr>
          <w:rFonts w:ascii="Times New Roman" w:hAnsi="Times New Roman"/>
          <w:color w:val="000000" w:themeColor="text1"/>
          <w:sz w:val="24"/>
          <w:szCs w:val="24"/>
        </w:rPr>
        <w:t xml:space="preserve">in this </w:t>
      </w:r>
      <w:r w:rsidR="005B0CC3">
        <w:rPr>
          <w:rFonts w:ascii="Times New Roman" w:hAnsi="Times New Roman"/>
          <w:color w:val="000000" w:themeColor="text1"/>
          <w:sz w:val="24"/>
          <w:szCs w:val="24"/>
        </w:rPr>
        <w:t>P</w:t>
      </w:r>
      <w:r w:rsidR="00632584">
        <w:rPr>
          <w:rFonts w:ascii="Times New Roman" w:hAnsi="Times New Roman"/>
          <w:color w:val="000000" w:themeColor="text1"/>
          <w:sz w:val="24"/>
          <w:szCs w:val="24"/>
        </w:rPr>
        <w:t xml:space="preserve">rocedure </w:t>
      </w:r>
      <w:r w:rsidRPr="00E550C4">
        <w:rPr>
          <w:rFonts w:ascii="Times New Roman" w:hAnsi="Times New Roman"/>
          <w:color w:val="000000" w:themeColor="text1"/>
          <w:sz w:val="24"/>
          <w:szCs w:val="24"/>
        </w:rPr>
        <w:t>for good cause. If a complaint or report of sexual harassment is received</w:t>
      </w:r>
      <w:r w:rsidR="007A54CF" w:rsidRPr="00C16CD1">
        <w:rPr>
          <w:rFonts w:ascii="Times New Roman" w:hAnsi="Times New Roman"/>
          <w:sz w:val="24"/>
        </w:rPr>
        <w:t xml:space="preserve"> </w:t>
      </w:r>
      <w:r w:rsidR="007A54CF">
        <w:rPr>
          <w:rFonts w:ascii="Times New Roman" w:hAnsi="Times New Roman"/>
          <w:sz w:val="24"/>
          <w:szCs w:val="24"/>
        </w:rPr>
        <w:t>within three (3) weeks</w:t>
      </w:r>
      <w:r w:rsidR="007A54CF" w:rsidRPr="00C16CD1">
        <w:rPr>
          <w:rFonts w:ascii="Times New Roman" w:hAnsi="Times New Roman"/>
          <w:sz w:val="24"/>
        </w:rPr>
        <w:t xml:space="preserve"> of </w:t>
      </w:r>
      <w:r w:rsidR="007A54CF">
        <w:rPr>
          <w:rFonts w:ascii="Times New Roman" w:hAnsi="Times New Roman"/>
          <w:sz w:val="24"/>
          <w:szCs w:val="24"/>
        </w:rPr>
        <w:t>the end of the academic</w:t>
      </w:r>
      <w:r w:rsidR="007A54CF" w:rsidRPr="00C16CD1">
        <w:rPr>
          <w:rFonts w:ascii="Times New Roman" w:hAnsi="Times New Roman"/>
          <w:sz w:val="24"/>
        </w:rPr>
        <w:t xml:space="preserve"> school year</w:t>
      </w:r>
      <w:r w:rsidRPr="00E550C4">
        <w:rPr>
          <w:rFonts w:ascii="Times New Roman" w:hAnsi="Times New Roman"/>
          <w:color w:val="000000" w:themeColor="text1"/>
          <w:sz w:val="24"/>
          <w:szCs w:val="24"/>
        </w:rPr>
        <w:t xml:space="preserve">, the investigator will attempt to complete the investigation by the end of the school year.  In the event that the investigation extends beyond the last day of school, the District will make reasonable efforts to complete the investigation within the above-referenced time frame, but may extend the investigation period to account for the unavailability of witnesses while school is not in session. If the investigator extends the investigation, the investigator will notify </w:t>
      </w:r>
      <w:r w:rsidR="0068333A" w:rsidRPr="00E550C4">
        <w:rPr>
          <w:rFonts w:ascii="Times New Roman" w:hAnsi="Times New Roman"/>
          <w:color w:val="000000" w:themeColor="text1"/>
          <w:sz w:val="24"/>
          <w:szCs w:val="24"/>
        </w:rPr>
        <w:t xml:space="preserve">the </w:t>
      </w:r>
      <w:r w:rsidRPr="00E550C4">
        <w:rPr>
          <w:rFonts w:ascii="Times New Roman" w:hAnsi="Times New Roman"/>
          <w:color w:val="000000" w:themeColor="text1"/>
          <w:sz w:val="24"/>
          <w:szCs w:val="24"/>
        </w:rPr>
        <w:t xml:space="preserve">parties of the extension and the reasons </w:t>
      </w:r>
      <w:r w:rsidR="00FB7C8F" w:rsidRPr="00E550C4">
        <w:rPr>
          <w:rFonts w:ascii="Times New Roman" w:hAnsi="Times New Roman"/>
          <w:color w:val="000000" w:themeColor="text1"/>
          <w:sz w:val="24"/>
          <w:szCs w:val="24"/>
        </w:rPr>
        <w:t xml:space="preserve">therefore </w:t>
      </w:r>
      <w:r w:rsidRPr="00E550C4">
        <w:rPr>
          <w:rFonts w:ascii="Times New Roman" w:hAnsi="Times New Roman"/>
          <w:color w:val="000000" w:themeColor="text1"/>
          <w:sz w:val="24"/>
          <w:szCs w:val="24"/>
        </w:rPr>
        <w:t xml:space="preserve">in writing.  </w:t>
      </w:r>
    </w:p>
    <w:p w14:paraId="522E2EF1" w14:textId="22DA040B" w:rsidR="00D6775B" w:rsidRPr="00E550C4" w:rsidRDefault="00D6775B" w:rsidP="00E550C4">
      <w:pPr>
        <w:ind w:left="720"/>
        <w:rPr>
          <w:rFonts w:ascii="Times New Roman" w:hAnsi="Times New Roman"/>
          <w:color w:val="000000" w:themeColor="text1"/>
          <w:sz w:val="24"/>
          <w:szCs w:val="24"/>
        </w:rPr>
      </w:pPr>
      <w:r w:rsidRPr="00E550C4">
        <w:rPr>
          <w:rFonts w:ascii="Times New Roman" w:hAnsi="Times New Roman"/>
          <w:b/>
          <w:bCs/>
          <w:color w:val="000000" w:themeColor="text1"/>
          <w:sz w:val="24"/>
          <w:szCs w:val="24"/>
          <w:u w:val="single"/>
        </w:rPr>
        <w:t xml:space="preserve">Step </w:t>
      </w:r>
      <w:r w:rsidR="001C5F33" w:rsidRPr="00E550C4">
        <w:rPr>
          <w:rFonts w:ascii="Times New Roman" w:hAnsi="Times New Roman"/>
          <w:b/>
          <w:bCs/>
          <w:color w:val="000000" w:themeColor="text1"/>
          <w:sz w:val="24"/>
          <w:szCs w:val="24"/>
          <w:u w:val="single"/>
        </w:rPr>
        <w:t>6</w:t>
      </w:r>
      <w:r w:rsidRPr="00E550C4">
        <w:rPr>
          <w:rFonts w:ascii="Times New Roman" w:hAnsi="Times New Roman"/>
          <w:color w:val="000000" w:themeColor="text1"/>
          <w:sz w:val="24"/>
          <w:szCs w:val="24"/>
        </w:rPr>
        <w:t xml:space="preserve">: Opportunity for Parties to Respond to Evidence: </w:t>
      </w:r>
      <w:r w:rsidR="00130776" w:rsidRPr="00E550C4">
        <w:rPr>
          <w:rFonts w:ascii="Times New Roman" w:hAnsi="Times New Roman"/>
          <w:color w:val="000000" w:themeColor="text1"/>
          <w:sz w:val="24"/>
          <w:szCs w:val="24"/>
        </w:rPr>
        <w:t>The District</w:t>
      </w:r>
      <w:r w:rsidRPr="00E550C4">
        <w:rPr>
          <w:rFonts w:ascii="Times New Roman" w:hAnsi="Times New Roman"/>
          <w:color w:val="000000" w:themeColor="text1"/>
          <w:sz w:val="24"/>
          <w:szCs w:val="24"/>
        </w:rPr>
        <w:t xml:space="preserve"> must send the parties, and their advisor</w:t>
      </w:r>
      <w:r w:rsidR="0068333A" w:rsidRPr="00E550C4">
        <w:rPr>
          <w:rFonts w:ascii="Times New Roman" w:hAnsi="Times New Roman"/>
          <w:color w:val="000000" w:themeColor="text1"/>
          <w:sz w:val="24"/>
          <w:szCs w:val="24"/>
        </w:rPr>
        <w:t>(s)</w:t>
      </w:r>
      <w:r w:rsidRPr="00E550C4">
        <w:rPr>
          <w:rFonts w:ascii="Times New Roman" w:hAnsi="Times New Roman"/>
          <w:color w:val="000000" w:themeColor="text1"/>
          <w:sz w:val="24"/>
          <w:szCs w:val="24"/>
        </w:rPr>
        <w:t xml:space="preserve"> (if they have one) evidence directly related to the allegation, in electronic forma</w:t>
      </w:r>
      <w:r w:rsidR="006B4DB2" w:rsidRPr="00E550C4">
        <w:rPr>
          <w:rFonts w:ascii="Times New Roman" w:hAnsi="Times New Roman"/>
          <w:color w:val="000000" w:themeColor="text1"/>
          <w:sz w:val="24"/>
          <w:szCs w:val="24"/>
        </w:rPr>
        <w:t>t</w:t>
      </w:r>
      <w:r w:rsidRPr="00E550C4">
        <w:rPr>
          <w:rFonts w:ascii="Times New Roman" w:hAnsi="Times New Roman"/>
          <w:color w:val="000000" w:themeColor="text1"/>
          <w:sz w:val="24"/>
          <w:szCs w:val="24"/>
        </w:rPr>
        <w:t xml:space="preserve"> or hard copy</w:t>
      </w:r>
      <w:r w:rsidR="0068333A" w:rsidRPr="00E550C4">
        <w:rPr>
          <w:rFonts w:ascii="Times New Roman" w:hAnsi="Times New Roman"/>
          <w:color w:val="000000" w:themeColor="text1"/>
          <w:sz w:val="24"/>
          <w:szCs w:val="24"/>
        </w:rPr>
        <w:t>.</w:t>
      </w:r>
      <w:r w:rsidR="00AD52EF" w:rsidRPr="00E550C4">
        <w:rPr>
          <w:rFonts w:ascii="Times New Roman" w:hAnsi="Times New Roman"/>
          <w:color w:val="000000" w:themeColor="text1"/>
          <w:sz w:val="24"/>
          <w:szCs w:val="24"/>
        </w:rPr>
        <w:t xml:space="preserve">  Parties </w:t>
      </w:r>
      <w:r w:rsidR="0068333A" w:rsidRPr="00E550C4">
        <w:rPr>
          <w:rFonts w:ascii="Times New Roman" w:hAnsi="Times New Roman"/>
          <w:color w:val="000000" w:themeColor="text1"/>
          <w:sz w:val="24"/>
          <w:szCs w:val="24"/>
        </w:rPr>
        <w:t>shall be afforded</w:t>
      </w:r>
      <w:r w:rsidR="00AD52EF" w:rsidRPr="00E550C4">
        <w:rPr>
          <w:rFonts w:ascii="Times New Roman" w:hAnsi="Times New Roman"/>
          <w:color w:val="000000" w:themeColor="text1"/>
          <w:sz w:val="24"/>
          <w:szCs w:val="24"/>
        </w:rPr>
        <w:t xml:space="preserve"> ten (10) calendar days</w:t>
      </w:r>
      <w:r w:rsidRPr="00E550C4">
        <w:rPr>
          <w:rFonts w:ascii="Times New Roman" w:hAnsi="Times New Roman"/>
          <w:color w:val="000000" w:themeColor="text1"/>
          <w:sz w:val="24"/>
          <w:szCs w:val="24"/>
        </w:rPr>
        <w:t xml:space="preserve"> </w:t>
      </w:r>
      <w:r w:rsidR="00AD52EF" w:rsidRPr="00E550C4">
        <w:rPr>
          <w:rFonts w:ascii="Times New Roman" w:hAnsi="Times New Roman"/>
          <w:color w:val="000000" w:themeColor="text1"/>
          <w:sz w:val="24"/>
          <w:szCs w:val="24"/>
        </w:rPr>
        <w:t xml:space="preserve">to inspect, review and respond to </w:t>
      </w:r>
      <w:r w:rsidRPr="00E550C4">
        <w:rPr>
          <w:rFonts w:ascii="Times New Roman" w:hAnsi="Times New Roman"/>
          <w:color w:val="000000" w:themeColor="text1"/>
          <w:sz w:val="24"/>
          <w:szCs w:val="24"/>
        </w:rPr>
        <w:t xml:space="preserve">the evidence. The District </w:t>
      </w:r>
      <w:r w:rsidR="00F011E4" w:rsidRPr="00E550C4">
        <w:rPr>
          <w:rFonts w:ascii="Times New Roman" w:hAnsi="Times New Roman"/>
          <w:color w:val="000000" w:themeColor="text1"/>
          <w:sz w:val="24"/>
          <w:szCs w:val="24"/>
        </w:rPr>
        <w:t xml:space="preserve">shall </w:t>
      </w:r>
      <w:r w:rsidRPr="00E550C4">
        <w:rPr>
          <w:rFonts w:ascii="Times New Roman" w:hAnsi="Times New Roman"/>
          <w:color w:val="000000" w:themeColor="text1"/>
          <w:sz w:val="24"/>
          <w:szCs w:val="24"/>
        </w:rPr>
        <w:t xml:space="preserve">not </w:t>
      </w:r>
      <w:r w:rsidR="00F011E4" w:rsidRPr="00E550C4">
        <w:rPr>
          <w:rFonts w:ascii="Times New Roman" w:hAnsi="Times New Roman"/>
          <w:color w:val="000000" w:themeColor="text1"/>
          <w:sz w:val="24"/>
          <w:szCs w:val="24"/>
        </w:rPr>
        <w:t xml:space="preserve">require, allow, rely upon, or otherwise </w:t>
      </w:r>
      <w:r w:rsidRPr="00E550C4">
        <w:rPr>
          <w:rFonts w:ascii="Times New Roman" w:hAnsi="Times New Roman"/>
          <w:color w:val="000000" w:themeColor="text1"/>
          <w:sz w:val="24"/>
          <w:szCs w:val="24"/>
        </w:rPr>
        <w:t>use</w:t>
      </w:r>
      <w:r w:rsidR="00F011E4"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 xml:space="preserve">evidence that </w:t>
      </w:r>
      <w:r w:rsidR="00F011E4" w:rsidRPr="00E550C4">
        <w:rPr>
          <w:rFonts w:ascii="Times New Roman" w:hAnsi="Times New Roman"/>
          <w:color w:val="000000" w:themeColor="text1"/>
          <w:sz w:val="24"/>
          <w:szCs w:val="24"/>
        </w:rPr>
        <w:t xml:space="preserve">constitutes </w:t>
      </w:r>
      <w:r w:rsidRPr="00E550C4">
        <w:rPr>
          <w:rFonts w:ascii="Times New Roman" w:hAnsi="Times New Roman"/>
          <w:color w:val="000000" w:themeColor="text1"/>
          <w:sz w:val="24"/>
          <w:szCs w:val="24"/>
        </w:rPr>
        <w:t xml:space="preserve">information </w:t>
      </w:r>
      <w:r w:rsidR="00770B2C" w:rsidRPr="00E550C4">
        <w:rPr>
          <w:rFonts w:ascii="Times New Roman" w:hAnsi="Times New Roman"/>
          <w:color w:val="000000" w:themeColor="text1"/>
          <w:sz w:val="24"/>
          <w:szCs w:val="24"/>
        </w:rPr>
        <w:t xml:space="preserve">protected from disclosure </w:t>
      </w:r>
      <w:r w:rsidRPr="00E550C4">
        <w:rPr>
          <w:rFonts w:ascii="Times New Roman" w:hAnsi="Times New Roman"/>
          <w:color w:val="000000" w:themeColor="text1"/>
          <w:sz w:val="24"/>
          <w:szCs w:val="24"/>
        </w:rPr>
        <w:t xml:space="preserve">by a legally recognized privilege, unless </w:t>
      </w:r>
      <w:proofErr w:type="gramStart"/>
      <w:r w:rsidRPr="00E550C4">
        <w:rPr>
          <w:rFonts w:ascii="Times New Roman" w:hAnsi="Times New Roman"/>
          <w:color w:val="000000" w:themeColor="text1"/>
          <w:sz w:val="24"/>
          <w:szCs w:val="24"/>
        </w:rPr>
        <w:t>it has been waived by the holder of the privilege</w:t>
      </w:r>
      <w:proofErr w:type="gramEnd"/>
      <w:r w:rsidRPr="00E550C4">
        <w:rPr>
          <w:rFonts w:ascii="Times New Roman" w:hAnsi="Times New Roman"/>
          <w:color w:val="000000" w:themeColor="text1"/>
          <w:sz w:val="24"/>
          <w:szCs w:val="24"/>
        </w:rPr>
        <w:t xml:space="preserve">. </w:t>
      </w:r>
    </w:p>
    <w:p w14:paraId="2ECF56E3" w14:textId="021F4AA3" w:rsidR="00D6775B" w:rsidRPr="00E550C4" w:rsidRDefault="00D6775B" w:rsidP="00632584">
      <w:pPr>
        <w:pStyle w:val="ListParagraph"/>
        <w:numPr>
          <w:ilvl w:val="1"/>
          <w:numId w:val="7"/>
        </w:numPr>
        <w:spacing w:line="240" w:lineRule="auto"/>
        <w:ind w:left="1530" w:hanging="450"/>
        <w:rPr>
          <w:rFonts w:ascii="Times New Roman" w:hAnsi="Times New Roman"/>
          <w:color w:val="000000" w:themeColor="text1"/>
          <w:sz w:val="24"/>
          <w:szCs w:val="24"/>
        </w:rPr>
      </w:pPr>
      <w:r w:rsidRPr="00E550C4">
        <w:rPr>
          <w:rFonts w:ascii="Times New Roman" w:hAnsi="Times New Roman"/>
          <w:color w:val="000000" w:themeColor="text1"/>
          <w:sz w:val="24"/>
          <w:szCs w:val="24"/>
        </w:rPr>
        <w:t>Prior to providing evidence to the parties, the investigator may redact confidential information that is not directly related to the allegations or that is otherwise barred from use under Title IX</w:t>
      </w:r>
      <w:r w:rsidR="00F22D01" w:rsidRPr="00E550C4">
        <w:rPr>
          <w:rFonts w:ascii="Times New Roman" w:hAnsi="Times New Roman"/>
          <w:color w:val="000000" w:themeColor="text1"/>
          <w:sz w:val="24"/>
          <w:szCs w:val="24"/>
        </w:rPr>
        <w:t xml:space="preserve"> or by privilege</w:t>
      </w:r>
      <w:r w:rsidRPr="00E550C4">
        <w:rPr>
          <w:rFonts w:ascii="Times New Roman" w:hAnsi="Times New Roman"/>
          <w:color w:val="000000" w:themeColor="text1"/>
          <w:sz w:val="24"/>
          <w:szCs w:val="24"/>
        </w:rPr>
        <w:t xml:space="preserve"> (e.g., treatment records)</w:t>
      </w:r>
      <w:r w:rsidR="00770B2C" w:rsidRPr="00E550C4">
        <w:rPr>
          <w:rFonts w:ascii="Times New Roman" w:hAnsi="Times New Roman"/>
          <w:color w:val="000000" w:themeColor="text1"/>
          <w:sz w:val="24"/>
          <w:szCs w:val="24"/>
        </w:rPr>
        <w:t>, the Family Educational Rights and Privacy Act and/or 603 CMR 23.00</w:t>
      </w:r>
      <w:r w:rsidRPr="00E550C4">
        <w:rPr>
          <w:rFonts w:ascii="Times New Roman" w:hAnsi="Times New Roman"/>
          <w:color w:val="000000" w:themeColor="text1"/>
          <w:sz w:val="24"/>
          <w:szCs w:val="24"/>
        </w:rPr>
        <w:t xml:space="preserve">. Information that is directly related to the investigation, </w:t>
      </w:r>
      <w:r w:rsidR="0068333A" w:rsidRPr="00E550C4">
        <w:rPr>
          <w:rFonts w:ascii="Times New Roman" w:hAnsi="Times New Roman"/>
          <w:color w:val="000000" w:themeColor="text1"/>
          <w:sz w:val="24"/>
          <w:szCs w:val="24"/>
        </w:rPr>
        <w:t xml:space="preserve">and that is not </w:t>
      </w:r>
      <w:r w:rsidRPr="00E550C4">
        <w:rPr>
          <w:rFonts w:ascii="Times New Roman" w:hAnsi="Times New Roman"/>
          <w:color w:val="000000" w:themeColor="text1"/>
          <w:sz w:val="24"/>
          <w:szCs w:val="24"/>
        </w:rPr>
        <w:t xml:space="preserve">expressly barred </w:t>
      </w:r>
      <w:r w:rsidR="0068333A" w:rsidRPr="00E550C4">
        <w:rPr>
          <w:rFonts w:ascii="Times New Roman" w:hAnsi="Times New Roman"/>
          <w:color w:val="000000" w:themeColor="text1"/>
          <w:sz w:val="24"/>
          <w:szCs w:val="24"/>
        </w:rPr>
        <w:t xml:space="preserve">from disclosure </w:t>
      </w:r>
      <w:r w:rsidRPr="00E550C4">
        <w:rPr>
          <w:rFonts w:ascii="Times New Roman" w:hAnsi="Times New Roman"/>
          <w:color w:val="000000" w:themeColor="text1"/>
          <w:sz w:val="24"/>
          <w:szCs w:val="24"/>
        </w:rPr>
        <w:t>under Title IX (e.g., treatment records)</w:t>
      </w:r>
      <w:r w:rsidR="0068333A" w:rsidRPr="00E550C4">
        <w:rPr>
          <w:rFonts w:ascii="Times New Roman" w:hAnsi="Times New Roman"/>
          <w:color w:val="000000" w:themeColor="text1"/>
          <w:sz w:val="24"/>
          <w:szCs w:val="24"/>
        </w:rPr>
        <w:t xml:space="preserve">, </w:t>
      </w:r>
      <w:r w:rsidR="00770B2C" w:rsidRPr="00E550C4">
        <w:rPr>
          <w:rFonts w:ascii="Times New Roman" w:hAnsi="Times New Roman"/>
          <w:color w:val="000000" w:themeColor="text1"/>
          <w:sz w:val="24"/>
          <w:szCs w:val="24"/>
        </w:rPr>
        <w:t>the Family Educational Rights and Privacy Act</w:t>
      </w:r>
      <w:r w:rsidR="0068333A" w:rsidRPr="00E550C4">
        <w:rPr>
          <w:rFonts w:ascii="Times New Roman" w:hAnsi="Times New Roman"/>
          <w:color w:val="000000" w:themeColor="text1"/>
          <w:sz w:val="24"/>
          <w:szCs w:val="24"/>
        </w:rPr>
        <w:t>,</w:t>
      </w:r>
      <w:r w:rsidR="00770B2C" w:rsidRPr="00E550C4">
        <w:rPr>
          <w:rFonts w:ascii="Times New Roman" w:hAnsi="Times New Roman"/>
          <w:color w:val="000000" w:themeColor="text1"/>
          <w:sz w:val="24"/>
          <w:szCs w:val="24"/>
        </w:rPr>
        <w:t xml:space="preserve"> and/or 603 CMR 23.00</w:t>
      </w:r>
      <w:r w:rsidR="0068333A"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 xml:space="preserve">must be made available for review by both parties. </w:t>
      </w:r>
    </w:p>
    <w:p w14:paraId="7A69780F" w14:textId="60B79517" w:rsidR="00D6775B" w:rsidRPr="00E550C4" w:rsidRDefault="0068333A" w:rsidP="00632584">
      <w:pPr>
        <w:pStyle w:val="ListParagraph"/>
        <w:numPr>
          <w:ilvl w:val="1"/>
          <w:numId w:val="7"/>
        </w:numPr>
        <w:tabs>
          <w:tab w:val="left" w:pos="1260"/>
        </w:tabs>
        <w:spacing w:line="240" w:lineRule="auto"/>
        <w:ind w:left="1530" w:hanging="450"/>
        <w:rPr>
          <w:rFonts w:ascii="Times New Roman" w:hAnsi="Times New Roman"/>
          <w:color w:val="000000" w:themeColor="text1"/>
          <w:sz w:val="24"/>
          <w:szCs w:val="24"/>
        </w:rPr>
      </w:pPr>
      <w:r w:rsidRPr="00E550C4">
        <w:rPr>
          <w:rFonts w:ascii="Times New Roman" w:hAnsi="Times New Roman"/>
          <w:color w:val="000000" w:themeColor="text1"/>
          <w:sz w:val="24"/>
          <w:szCs w:val="24"/>
        </w:rPr>
        <w:t>The</w:t>
      </w:r>
      <w:r w:rsidR="00D6775B" w:rsidRPr="00E550C4">
        <w:rPr>
          <w:rFonts w:ascii="Times New Roman" w:hAnsi="Times New Roman"/>
          <w:color w:val="000000" w:themeColor="text1"/>
          <w:sz w:val="24"/>
          <w:szCs w:val="24"/>
        </w:rPr>
        <w:t xml:space="preserve"> parties and </w:t>
      </w:r>
      <w:r w:rsidRPr="00E550C4">
        <w:rPr>
          <w:rFonts w:ascii="Times New Roman" w:hAnsi="Times New Roman"/>
          <w:color w:val="000000" w:themeColor="text1"/>
          <w:sz w:val="24"/>
          <w:szCs w:val="24"/>
        </w:rPr>
        <w:t xml:space="preserve">their </w:t>
      </w:r>
      <w:r w:rsidR="00D6775B" w:rsidRPr="00E550C4">
        <w:rPr>
          <w:rFonts w:ascii="Times New Roman" w:hAnsi="Times New Roman"/>
          <w:color w:val="000000" w:themeColor="text1"/>
          <w:sz w:val="24"/>
          <w:szCs w:val="24"/>
        </w:rPr>
        <w:t xml:space="preserve">advisors </w:t>
      </w:r>
      <w:r w:rsidRPr="00E550C4">
        <w:rPr>
          <w:rFonts w:ascii="Times New Roman" w:hAnsi="Times New Roman"/>
          <w:color w:val="000000" w:themeColor="text1"/>
          <w:sz w:val="24"/>
          <w:szCs w:val="24"/>
        </w:rPr>
        <w:t xml:space="preserve">shall be </w:t>
      </w:r>
      <w:r w:rsidR="00D6775B" w:rsidRPr="00E550C4">
        <w:rPr>
          <w:rFonts w:ascii="Times New Roman" w:hAnsi="Times New Roman"/>
          <w:color w:val="000000" w:themeColor="text1"/>
          <w:sz w:val="24"/>
          <w:szCs w:val="24"/>
        </w:rPr>
        <w:t>prohibited from dissemination</w:t>
      </w:r>
      <w:r w:rsidR="001A65B8" w:rsidRPr="00E550C4">
        <w:rPr>
          <w:rFonts w:ascii="Times New Roman" w:hAnsi="Times New Roman"/>
          <w:color w:val="000000" w:themeColor="text1"/>
          <w:sz w:val="24"/>
          <w:szCs w:val="24"/>
        </w:rPr>
        <w:t xml:space="preserve"> </w:t>
      </w:r>
      <w:r w:rsidR="00D6775B" w:rsidRPr="00E550C4">
        <w:rPr>
          <w:rFonts w:ascii="Times New Roman" w:hAnsi="Times New Roman"/>
          <w:color w:val="000000" w:themeColor="text1"/>
          <w:sz w:val="24"/>
          <w:szCs w:val="24"/>
        </w:rPr>
        <w:t xml:space="preserve">of any of the evidence for any purpose not </w:t>
      </w:r>
      <w:r w:rsidRPr="00E550C4">
        <w:rPr>
          <w:rFonts w:ascii="Times New Roman" w:hAnsi="Times New Roman"/>
          <w:color w:val="000000" w:themeColor="text1"/>
          <w:sz w:val="24"/>
          <w:szCs w:val="24"/>
        </w:rPr>
        <w:t xml:space="preserve">directly </w:t>
      </w:r>
      <w:r w:rsidR="00D6775B" w:rsidRPr="00E550C4">
        <w:rPr>
          <w:rFonts w:ascii="Times New Roman" w:hAnsi="Times New Roman"/>
          <w:color w:val="000000" w:themeColor="text1"/>
          <w:sz w:val="24"/>
          <w:szCs w:val="24"/>
        </w:rPr>
        <w:t xml:space="preserve">related to this grievance procedure. </w:t>
      </w:r>
    </w:p>
    <w:p w14:paraId="047F49F6" w14:textId="1F75BC82" w:rsidR="00D6775B" w:rsidRPr="00E550C4" w:rsidRDefault="00D6775B" w:rsidP="00CB0128">
      <w:pPr>
        <w:ind w:left="720"/>
        <w:rPr>
          <w:rFonts w:ascii="Times New Roman" w:hAnsi="Times New Roman"/>
          <w:color w:val="000000" w:themeColor="text1"/>
          <w:sz w:val="24"/>
          <w:szCs w:val="24"/>
        </w:rPr>
      </w:pPr>
      <w:r w:rsidRPr="00E550C4">
        <w:rPr>
          <w:rFonts w:ascii="Times New Roman" w:hAnsi="Times New Roman"/>
          <w:b/>
          <w:bCs/>
          <w:color w:val="000000" w:themeColor="text1"/>
          <w:sz w:val="24"/>
          <w:szCs w:val="24"/>
          <w:u w:val="single"/>
        </w:rPr>
        <w:t xml:space="preserve">Step </w:t>
      </w:r>
      <w:r w:rsidR="001C5F33" w:rsidRPr="00E550C4">
        <w:rPr>
          <w:rFonts w:ascii="Times New Roman" w:hAnsi="Times New Roman"/>
          <w:b/>
          <w:bCs/>
          <w:color w:val="000000" w:themeColor="text1"/>
          <w:sz w:val="24"/>
          <w:szCs w:val="24"/>
          <w:u w:val="single"/>
        </w:rPr>
        <w:t>7</w:t>
      </w:r>
      <w:r w:rsidRPr="00E550C4">
        <w:rPr>
          <w:rFonts w:ascii="Times New Roman" w:hAnsi="Times New Roman"/>
          <w:color w:val="000000" w:themeColor="text1"/>
          <w:sz w:val="24"/>
          <w:szCs w:val="24"/>
        </w:rPr>
        <w:t>: Completion of the In</w:t>
      </w:r>
      <w:r w:rsidR="005A2CA2" w:rsidRPr="00E550C4">
        <w:rPr>
          <w:rFonts w:ascii="Times New Roman" w:hAnsi="Times New Roman"/>
          <w:color w:val="000000" w:themeColor="text1"/>
          <w:sz w:val="24"/>
          <w:szCs w:val="24"/>
        </w:rPr>
        <w:t xml:space="preserve">vestigative Report: </w:t>
      </w:r>
      <w:r w:rsidRPr="00E550C4">
        <w:rPr>
          <w:rFonts w:ascii="Times New Roman" w:hAnsi="Times New Roman"/>
          <w:color w:val="000000" w:themeColor="text1"/>
          <w:sz w:val="24"/>
          <w:szCs w:val="24"/>
        </w:rPr>
        <w:t>The District</w:t>
      </w:r>
      <w:r w:rsidR="00903194" w:rsidRPr="00E550C4">
        <w:rPr>
          <w:rFonts w:ascii="Times New Roman" w:hAnsi="Times New Roman"/>
          <w:color w:val="000000" w:themeColor="text1"/>
          <w:sz w:val="24"/>
          <w:szCs w:val="24"/>
        </w:rPr>
        <w:t xml:space="preserve"> must send the parties, and their advisor, an </w:t>
      </w:r>
      <w:r w:rsidR="00511F17" w:rsidRPr="00E550C4">
        <w:rPr>
          <w:rFonts w:ascii="Times New Roman" w:hAnsi="Times New Roman"/>
          <w:color w:val="000000" w:themeColor="text1"/>
          <w:sz w:val="24"/>
          <w:szCs w:val="24"/>
        </w:rPr>
        <w:t>I</w:t>
      </w:r>
      <w:r w:rsidR="00903194" w:rsidRPr="00E550C4">
        <w:rPr>
          <w:rFonts w:ascii="Times New Roman" w:hAnsi="Times New Roman"/>
          <w:color w:val="000000" w:themeColor="text1"/>
          <w:sz w:val="24"/>
          <w:szCs w:val="24"/>
        </w:rPr>
        <w:t xml:space="preserve">nvestigative </w:t>
      </w:r>
      <w:r w:rsidR="00511F17" w:rsidRPr="00E550C4">
        <w:rPr>
          <w:rFonts w:ascii="Times New Roman" w:hAnsi="Times New Roman"/>
          <w:color w:val="000000" w:themeColor="text1"/>
          <w:sz w:val="24"/>
          <w:szCs w:val="24"/>
        </w:rPr>
        <w:t>R</w:t>
      </w:r>
      <w:r w:rsidR="00903194" w:rsidRPr="00E550C4">
        <w:rPr>
          <w:rFonts w:ascii="Times New Roman" w:hAnsi="Times New Roman"/>
          <w:color w:val="000000" w:themeColor="text1"/>
          <w:sz w:val="24"/>
          <w:szCs w:val="24"/>
        </w:rPr>
        <w:t>eport that fairly summarizes relevant evidence</w:t>
      </w:r>
      <w:r w:rsidR="00A749A8" w:rsidRPr="00E550C4">
        <w:rPr>
          <w:rFonts w:ascii="Times New Roman" w:hAnsi="Times New Roman"/>
          <w:color w:val="000000" w:themeColor="text1"/>
          <w:sz w:val="24"/>
          <w:szCs w:val="24"/>
        </w:rPr>
        <w:t xml:space="preserve"> but does not reach any conclusions regarding responsibility</w:t>
      </w:r>
      <w:r w:rsidR="00903194" w:rsidRPr="00E550C4">
        <w:rPr>
          <w:rFonts w:ascii="Times New Roman" w:hAnsi="Times New Roman"/>
          <w:color w:val="000000" w:themeColor="text1"/>
          <w:sz w:val="24"/>
          <w:szCs w:val="24"/>
        </w:rPr>
        <w:t>, in electronic format or hard copy, with</w:t>
      </w:r>
      <w:r w:rsidRPr="00E550C4">
        <w:rPr>
          <w:rFonts w:ascii="Times New Roman" w:hAnsi="Times New Roman"/>
          <w:color w:val="000000" w:themeColor="text1"/>
          <w:sz w:val="24"/>
          <w:szCs w:val="24"/>
        </w:rPr>
        <w:t xml:space="preserve">in </w:t>
      </w:r>
      <w:r w:rsidR="00770B2C" w:rsidRPr="00E550C4">
        <w:rPr>
          <w:rFonts w:ascii="Times New Roman" w:hAnsi="Times New Roman"/>
          <w:color w:val="000000" w:themeColor="text1"/>
          <w:sz w:val="24"/>
          <w:szCs w:val="24"/>
        </w:rPr>
        <w:t>twenty-five (</w:t>
      </w:r>
      <w:r w:rsidRPr="00E550C4">
        <w:rPr>
          <w:rFonts w:ascii="Times New Roman" w:hAnsi="Times New Roman"/>
          <w:color w:val="000000" w:themeColor="text1"/>
          <w:sz w:val="24"/>
          <w:szCs w:val="24"/>
        </w:rPr>
        <w:t>25</w:t>
      </w:r>
      <w:r w:rsidR="00770B2C" w:rsidRPr="00E550C4">
        <w:rPr>
          <w:rFonts w:ascii="Times New Roman" w:hAnsi="Times New Roman"/>
          <w:color w:val="000000" w:themeColor="text1"/>
          <w:sz w:val="24"/>
          <w:szCs w:val="24"/>
        </w:rPr>
        <w:t>)</w:t>
      </w:r>
      <w:r w:rsidRPr="00E550C4">
        <w:rPr>
          <w:rFonts w:ascii="Times New Roman" w:hAnsi="Times New Roman"/>
          <w:color w:val="000000" w:themeColor="text1"/>
          <w:sz w:val="24"/>
          <w:szCs w:val="24"/>
        </w:rPr>
        <w:t xml:space="preserve"> school days of receipt of the </w:t>
      </w:r>
      <w:r w:rsidR="00CF2BC4" w:rsidRPr="00E550C4">
        <w:rPr>
          <w:rFonts w:ascii="Times New Roman" w:hAnsi="Times New Roman"/>
          <w:color w:val="000000" w:themeColor="text1"/>
          <w:sz w:val="24"/>
          <w:szCs w:val="24"/>
        </w:rPr>
        <w:t>F</w:t>
      </w:r>
      <w:r w:rsidRPr="00E550C4">
        <w:rPr>
          <w:rFonts w:ascii="Times New Roman" w:hAnsi="Times New Roman"/>
          <w:color w:val="000000" w:themeColor="text1"/>
          <w:sz w:val="24"/>
          <w:szCs w:val="24"/>
        </w:rPr>
        <w:t xml:space="preserve">ormal </w:t>
      </w:r>
      <w:r w:rsidR="00CF2BC4" w:rsidRPr="00E550C4">
        <w:rPr>
          <w:rFonts w:ascii="Times New Roman" w:hAnsi="Times New Roman"/>
          <w:color w:val="000000" w:themeColor="text1"/>
          <w:sz w:val="24"/>
          <w:szCs w:val="24"/>
        </w:rPr>
        <w:t>C</w:t>
      </w:r>
      <w:r w:rsidRPr="00E550C4">
        <w:rPr>
          <w:rFonts w:ascii="Times New Roman" w:hAnsi="Times New Roman"/>
          <w:color w:val="000000" w:themeColor="text1"/>
          <w:sz w:val="24"/>
          <w:szCs w:val="24"/>
        </w:rPr>
        <w:t>omplaint</w:t>
      </w:r>
      <w:r w:rsidR="00FB5CB8">
        <w:rPr>
          <w:rFonts w:ascii="Times New Roman" w:hAnsi="Times New Roman"/>
          <w:color w:val="000000" w:themeColor="text1"/>
          <w:sz w:val="24"/>
          <w:szCs w:val="24"/>
        </w:rPr>
        <w:t>, unless otherwise extended for good cause</w:t>
      </w:r>
      <w:r w:rsidRPr="00E550C4">
        <w:rPr>
          <w:rFonts w:ascii="Times New Roman" w:hAnsi="Times New Roman"/>
          <w:color w:val="000000" w:themeColor="text1"/>
          <w:sz w:val="24"/>
          <w:szCs w:val="24"/>
        </w:rPr>
        <w:t>.  A copy of the Investigative Report will also be sent to the decision-maker</w:t>
      </w:r>
      <w:r w:rsidR="00511F17"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 xml:space="preserve"> </w:t>
      </w:r>
    </w:p>
    <w:p w14:paraId="4C8C91DC" w14:textId="77777777" w:rsidR="00D6775B" w:rsidRPr="00E550C4" w:rsidRDefault="00D6775B" w:rsidP="002166E8">
      <w:pPr>
        <w:ind w:left="1080"/>
        <w:rPr>
          <w:rFonts w:ascii="Times New Roman" w:hAnsi="Times New Roman"/>
          <w:color w:val="000000" w:themeColor="text1"/>
          <w:sz w:val="24"/>
          <w:szCs w:val="24"/>
        </w:rPr>
      </w:pPr>
    </w:p>
    <w:p w14:paraId="066C7AD9" w14:textId="6134EFF5" w:rsidR="00E126CA" w:rsidRPr="00E550C4" w:rsidRDefault="00E126CA" w:rsidP="0080491E">
      <w:pPr>
        <w:ind w:left="720"/>
        <w:rPr>
          <w:rFonts w:ascii="Times New Roman" w:hAnsi="Times New Roman"/>
          <w:color w:val="000000" w:themeColor="text1"/>
          <w:sz w:val="24"/>
          <w:szCs w:val="24"/>
        </w:rPr>
      </w:pPr>
      <w:r w:rsidRPr="00E550C4">
        <w:rPr>
          <w:rFonts w:ascii="Times New Roman" w:hAnsi="Times New Roman"/>
          <w:b/>
          <w:bCs/>
          <w:color w:val="000000" w:themeColor="text1"/>
          <w:sz w:val="24"/>
          <w:szCs w:val="24"/>
          <w:u w:val="single"/>
        </w:rPr>
        <w:lastRenderedPageBreak/>
        <w:t>Step 8</w:t>
      </w:r>
      <w:r w:rsidRPr="00E550C4">
        <w:rPr>
          <w:rFonts w:ascii="Times New Roman" w:hAnsi="Times New Roman"/>
          <w:color w:val="000000" w:themeColor="text1"/>
          <w:sz w:val="24"/>
          <w:szCs w:val="24"/>
        </w:rPr>
        <w:t>: Parties’ Opportunity to Respond to Investigative Report: The District shall provide each party ten (10) calendar days for the parties to respond to the investigative report. The Investigative Report will notify the parties of the opportunity to submit to the decision-maker directed questions of the other party and/or any witness within</w:t>
      </w:r>
      <w:r w:rsidR="00BB34CB" w:rsidRPr="00E550C4">
        <w:rPr>
          <w:rFonts w:ascii="Times New Roman" w:hAnsi="Times New Roman"/>
          <w:color w:val="000000" w:themeColor="text1"/>
          <w:sz w:val="24"/>
          <w:szCs w:val="24"/>
        </w:rPr>
        <w:t xml:space="preserve"> that same</w:t>
      </w:r>
      <w:r w:rsidRPr="00E550C4">
        <w:rPr>
          <w:rFonts w:ascii="Times New Roman" w:hAnsi="Times New Roman"/>
          <w:color w:val="000000" w:themeColor="text1"/>
          <w:sz w:val="24"/>
          <w:szCs w:val="24"/>
        </w:rPr>
        <w:t xml:space="preserve"> ten (10) calendar days</w:t>
      </w:r>
      <w:r w:rsidR="002371D9" w:rsidRPr="00E550C4">
        <w:rPr>
          <w:rFonts w:ascii="Times New Roman" w:hAnsi="Times New Roman"/>
          <w:color w:val="000000" w:themeColor="text1"/>
          <w:sz w:val="24"/>
          <w:szCs w:val="24"/>
        </w:rPr>
        <w:t xml:space="preserve">.  </w:t>
      </w:r>
      <w:proofErr w:type="gramStart"/>
      <w:r w:rsidRPr="00E550C4">
        <w:rPr>
          <w:rFonts w:ascii="Times New Roman" w:hAnsi="Times New Roman"/>
          <w:color w:val="000000" w:themeColor="text1"/>
          <w:sz w:val="24"/>
          <w:szCs w:val="24"/>
        </w:rPr>
        <w:t>(</w:t>
      </w:r>
      <w:r w:rsidR="002371D9" w:rsidRPr="00E550C4">
        <w:rPr>
          <w:rFonts w:ascii="Times New Roman" w:hAnsi="Times New Roman"/>
          <w:color w:val="000000" w:themeColor="text1"/>
          <w:sz w:val="24"/>
          <w:szCs w:val="24"/>
        </w:rPr>
        <w:t xml:space="preserve">See </w:t>
      </w:r>
      <w:r w:rsidRPr="00E550C4">
        <w:rPr>
          <w:rFonts w:ascii="Times New Roman" w:hAnsi="Times New Roman"/>
          <w:color w:val="000000" w:themeColor="text1"/>
          <w:sz w:val="24"/>
          <w:szCs w:val="24"/>
        </w:rPr>
        <w:t>Step 9).</w:t>
      </w:r>
      <w:proofErr w:type="gramEnd"/>
      <w:r w:rsidRPr="00E550C4">
        <w:rPr>
          <w:rFonts w:ascii="Times New Roman" w:hAnsi="Times New Roman"/>
          <w:color w:val="000000" w:themeColor="text1"/>
          <w:sz w:val="24"/>
          <w:szCs w:val="24"/>
        </w:rPr>
        <w:t xml:space="preserve"> </w:t>
      </w:r>
    </w:p>
    <w:p w14:paraId="0AB18212" w14:textId="77777777" w:rsidR="00E126CA" w:rsidRPr="00E550C4" w:rsidRDefault="00E126CA" w:rsidP="0080491E">
      <w:pPr>
        <w:ind w:left="720"/>
        <w:rPr>
          <w:rFonts w:ascii="Times New Roman" w:hAnsi="Times New Roman"/>
          <w:color w:val="000000" w:themeColor="text1"/>
          <w:sz w:val="24"/>
          <w:szCs w:val="24"/>
        </w:rPr>
      </w:pPr>
    </w:p>
    <w:p w14:paraId="2B78143E" w14:textId="4EC6D6B4" w:rsidR="00E126CA" w:rsidRPr="00E550C4" w:rsidRDefault="00E126CA" w:rsidP="0080491E">
      <w:pPr>
        <w:ind w:left="720"/>
        <w:rPr>
          <w:rFonts w:ascii="Times New Roman" w:hAnsi="Times New Roman"/>
          <w:color w:val="000000" w:themeColor="text1"/>
          <w:sz w:val="24"/>
          <w:szCs w:val="24"/>
        </w:rPr>
      </w:pPr>
      <w:r w:rsidRPr="00E550C4">
        <w:rPr>
          <w:rFonts w:ascii="Times New Roman" w:hAnsi="Times New Roman"/>
          <w:b/>
          <w:bCs/>
          <w:color w:val="000000" w:themeColor="text1"/>
          <w:sz w:val="24"/>
          <w:szCs w:val="24"/>
          <w:u w:val="single"/>
        </w:rPr>
        <w:t>Step 9</w:t>
      </w:r>
      <w:r w:rsidRPr="00E550C4">
        <w:rPr>
          <w:rFonts w:ascii="Times New Roman" w:hAnsi="Times New Roman"/>
          <w:b/>
          <w:bCs/>
          <w:color w:val="000000" w:themeColor="text1"/>
          <w:sz w:val="24"/>
          <w:szCs w:val="24"/>
        </w:rPr>
        <w:t>:</w:t>
      </w:r>
      <w:r w:rsidRPr="00E550C4">
        <w:rPr>
          <w:rFonts w:ascii="Times New Roman" w:hAnsi="Times New Roman"/>
          <w:color w:val="000000" w:themeColor="text1"/>
          <w:sz w:val="24"/>
          <w:szCs w:val="24"/>
        </w:rPr>
        <w:t xml:space="preserve"> Directed Written Questions from the Parties: After the Investigative Report has been sent to the parties, but prior to reaching a determination regarding responsibility, the decision-maker shall afford both the complainant and the respondent the opportunity to submit to the decision</w:t>
      </w:r>
      <w:r w:rsidR="007818AE" w:rsidRPr="00E550C4">
        <w:rPr>
          <w:rFonts w:ascii="Times New Roman" w:hAnsi="Times New Roman"/>
          <w:color w:val="000000" w:themeColor="text1"/>
          <w:sz w:val="24"/>
          <w:szCs w:val="24"/>
        </w:rPr>
        <w:t>-</w:t>
      </w:r>
      <w:r w:rsidRPr="00E550C4">
        <w:rPr>
          <w:rFonts w:ascii="Times New Roman" w:hAnsi="Times New Roman"/>
          <w:color w:val="000000" w:themeColor="text1"/>
          <w:sz w:val="24"/>
          <w:szCs w:val="24"/>
        </w:rPr>
        <w:t>maker written, relevant questions of the other party or any witness, provide the party with the other party’s and/or witness’s written responses to said written questions, and allow for additional, limited follow-up questions from each party in writing. Questions that seek disclosure of information protected under a legally recognized privilege</w:t>
      </w:r>
      <w:r w:rsidR="007818AE"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Family Educational Rights and Privacy Act</w:t>
      </w:r>
      <w:r w:rsidR="007818AE"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and/or 603 CMR 23.00 shall not be permitted, unless the person holding the privilege has waived the privilege</w:t>
      </w:r>
      <w:r w:rsidR="007818AE" w:rsidRPr="00E550C4">
        <w:rPr>
          <w:rFonts w:ascii="Times New Roman" w:hAnsi="Times New Roman"/>
          <w:color w:val="000000" w:themeColor="text1"/>
          <w:sz w:val="24"/>
          <w:szCs w:val="24"/>
        </w:rPr>
        <w:t>.</w:t>
      </w:r>
    </w:p>
    <w:p w14:paraId="38AD600C" w14:textId="40816AF5" w:rsidR="00E126CA" w:rsidRPr="00E550C4" w:rsidRDefault="00E126CA" w:rsidP="00632584">
      <w:pPr>
        <w:pStyle w:val="ListParagraph"/>
        <w:numPr>
          <w:ilvl w:val="0"/>
          <w:numId w:val="6"/>
        </w:numPr>
        <w:spacing w:line="240" w:lineRule="auto"/>
        <w:ind w:left="1440"/>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complainant shall be protected from answering questions about the complainant’s prior sexual behavior unless offered to prove that someone other than the respondent committed the alleged misconduct or offered to prove the complainant’s consent to the conduct under investigation. </w:t>
      </w:r>
    </w:p>
    <w:p w14:paraId="6E4A77CF" w14:textId="728E74E0" w:rsidR="00E126CA" w:rsidRPr="00E550C4" w:rsidRDefault="00E126CA" w:rsidP="00632584">
      <w:pPr>
        <w:pStyle w:val="ListParagraph"/>
        <w:numPr>
          <w:ilvl w:val="0"/>
          <w:numId w:val="6"/>
        </w:numPr>
        <w:spacing w:line="240" w:lineRule="auto"/>
        <w:ind w:left="1440"/>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Upon receipt of the Investigative Report, each party shall have ten (10) calendar days to submit directed </w:t>
      </w:r>
      <w:r w:rsidR="00A56BBF" w:rsidRPr="00E550C4">
        <w:rPr>
          <w:rFonts w:ascii="Times New Roman" w:hAnsi="Times New Roman"/>
          <w:color w:val="000000" w:themeColor="text1"/>
          <w:sz w:val="24"/>
          <w:szCs w:val="24"/>
        </w:rPr>
        <w:t xml:space="preserve">relevant </w:t>
      </w:r>
      <w:r w:rsidRPr="00E550C4">
        <w:rPr>
          <w:rFonts w:ascii="Times New Roman" w:hAnsi="Times New Roman"/>
          <w:color w:val="000000" w:themeColor="text1"/>
          <w:sz w:val="24"/>
          <w:szCs w:val="24"/>
        </w:rPr>
        <w:t xml:space="preserve">questions to the decision-maker in writing.  </w:t>
      </w:r>
    </w:p>
    <w:p w14:paraId="39E33D08" w14:textId="44294548" w:rsidR="00E126CA" w:rsidRPr="00E550C4" w:rsidRDefault="000A628A" w:rsidP="00632584">
      <w:pPr>
        <w:pStyle w:val="ListParagraph"/>
        <w:numPr>
          <w:ilvl w:val="2"/>
          <w:numId w:val="6"/>
        </w:numPr>
        <w:spacing w:line="240" w:lineRule="auto"/>
        <w:ind w:left="234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126CA" w:rsidRPr="00E550C4">
        <w:rPr>
          <w:rFonts w:ascii="Times New Roman" w:hAnsi="Times New Roman"/>
          <w:color w:val="000000" w:themeColor="text1"/>
          <w:sz w:val="24"/>
          <w:szCs w:val="24"/>
        </w:rPr>
        <w:t xml:space="preserve">All questions must be posed in a respectful manner (e.g., without profanity and without attacking a person’s character or motivations). </w:t>
      </w:r>
    </w:p>
    <w:p w14:paraId="5DA9270F" w14:textId="54A11FCD" w:rsidR="00E126CA" w:rsidRPr="00E550C4" w:rsidRDefault="000A628A" w:rsidP="00632584">
      <w:pPr>
        <w:pStyle w:val="ListParagraph"/>
        <w:numPr>
          <w:ilvl w:val="2"/>
          <w:numId w:val="6"/>
        </w:numPr>
        <w:spacing w:line="240" w:lineRule="auto"/>
        <w:ind w:left="234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56BBF" w:rsidRPr="00E550C4">
        <w:rPr>
          <w:rFonts w:ascii="Times New Roman" w:hAnsi="Times New Roman"/>
          <w:color w:val="000000" w:themeColor="text1"/>
          <w:sz w:val="24"/>
          <w:szCs w:val="24"/>
        </w:rPr>
        <w:t xml:space="preserve">Questions that are not relevant will be excluded, </w:t>
      </w:r>
      <w:r w:rsidR="00E126CA" w:rsidRPr="00E550C4">
        <w:rPr>
          <w:rFonts w:ascii="Times New Roman" w:hAnsi="Times New Roman"/>
          <w:color w:val="000000" w:themeColor="text1"/>
          <w:sz w:val="24"/>
          <w:szCs w:val="24"/>
        </w:rPr>
        <w:t>and the decision-maker</w:t>
      </w:r>
      <w:r w:rsidR="00A56BBF" w:rsidRPr="00E550C4">
        <w:rPr>
          <w:rFonts w:ascii="Times New Roman" w:hAnsi="Times New Roman"/>
          <w:color w:val="000000" w:themeColor="text1"/>
          <w:sz w:val="24"/>
          <w:szCs w:val="24"/>
        </w:rPr>
        <w:t xml:space="preserve"> shall </w:t>
      </w:r>
      <w:r w:rsidR="00E126CA" w:rsidRPr="00E550C4">
        <w:rPr>
          <w:rFonts w:ascii="Times New Roman" w:hAnsi="Times New Roman"/>
          <w:color w:val="000000" w:themeColor="text1"/>
          <w:sz w:val="24"/>
          <w:szCs w:val="24"/>
        </w:rPr>
        <w:t xml:space="preserve">explain to the party posing the question the reason(s) for excluding any question. </w:t>
      </w:r>
    </w:p>
    <w:p w14:paraId="3D4C4B68" w14:textId="77777777" w:rsidR="00E126CA" w:rsidRPr="00E550C4" w:rsidRDefault="00E126CA" w:rsidP="00632584">
      <w:pPr>
        <w:pStyle w:val="ListParagraph"/>
        <w:numPr>
          <w:ilvl w:val="0"/>
          <w:numId w:val="6"/>
        </w:numPr>
        <w:spacing w:line="240" w:lineRule="auto"/>
        <w:ind w:left="1440"/>
        <w:rPr>
          <w:rFonts w:ascii="Times New Roman" w:hAnsi="Times New Roman"/>
          <w:color w:val="000000" w:themeColor="text1"/>
          <w:sz w:val="24"/>
          <w:szCs w:val="24"/>
        </w:rPr>
      </w:pPr>
      <w:r w:rsidRPr="00E550C4">
        <w:rPr>
          <w:rFonts w:ascii="Times New Roman" w:hAnsi="Times New Roman"/>
          <w:color w:val="000000" w:themeColor="text1"/>
          <w:sz w:val="24"/>
          <w:szCs w:val="24"/>
        </w:rPr>
        <w:t>Upon receipt of the directed questions from the District, each party and witness shall have five (5) calendar days to respond to those questions in writing.</w:t>
      </w:r>
      <w:r w:rsidRPr="00E550C4">
        <w:rPr>
          <w:rStyle w:val="FootnoteReference"/>
          <w:rFonts w:ascii="Times New Roman" w:hAnsi="Times New Roman"/>
          <w:color w:val="000000" w:themeColor="text1"/>
          <w:sz w:val="24"/>
          <w:szCs w:val="24"/>
        </w:rPr>
        <w:footnoteReference w:id="2"/>
      </w:r>
    </w:p>
    <w:p w14:paraId="32F5B045" w14:textId="468E0987" w:rsidR="00E126CA" w:rsidRPr="00E550C4" w:rsidRDefault="00E126CA" w:rsidP="00632584">
      <w:pPr>
        <w:pStyle w:val="ListParagraph"/>
        <w:numPr>
          <w:ilvl w:val="0"/>
          <w:numId w:val="6"/>
        </w:numPr>
        <w:spacing w:line="240" w:lineRule="auto"/>
        <w:ind w:left="1440"/>
        <w:rPr>
          <w:rFonts w:ascii="Times New Roman" w:hAnsi="Times New Roman"/>
          <w:color w:val="000000" w:themeColor="text1"/>
          <w:sz w:val="24"/>
          <w:szCs w:val="24"/>
        </w:rPr>
      </w:pPr>
      <w:r w:rsidRPr="00E550C4">
        <w:rPr>
          <w:rFonts w:ascii="Times New Roman" w:hAnsi="Times New Roman"/>
          <w:color w:val="000000" w:themeColor="text1"/>
          <w:sz w:val="24"/>
          <w:szCs w:val="24"/>
        </w:rPr>
        <w:t>After receipt of the answers</w:t>
      </w:r>
      <w:r w:rsidR="00BB34CB" w:rsidRPr="00E550C4">
        <w:rPr>
          <w:rFonts w:ascii="Times New Roman" w:hAnsi="Times New Roman"/>
          <w:color w:val="000000" w:themeColor="text1"/>
          <w:sz w:val="24"/>
          <w:szCs w:val="24"/>
        </w:rPr>
        <w:t xml:space="preserve"> by the parties</w:t>
      </w:r>
      <w:r w:rsidRPr="00E550C4">
        <w:rPr>
          <w:rFonts w:ascii="Times New Roman" w:hAnsi="Times New Roman"/>
          <w:color w:val="000000" w:themeColor="text1"/>
          <w:sz w:val="24"/>
          <w:szCs w:val="24"/>
        </w:rPr>
        <w:t xml:space="preserve">, </w:t>
      </w:r>
      <w:r w:rsidR="00A56BBF" w:rsidRPr="00E550C4">
        <w:rPr>
          <w:rFonts w:ascii="Times New Roman" w:hAnsi="Times New Roman"/>
          <w:color w:val="000000" w:themeColor="text1"/>
          <w:sz w:val="24"/>
          <w:szCs w:val="24"/>
        </w:rPr>
        <w:t xml:space="preserve">any </w:t>
      </w:r>
      <w:r w:rsidRPr="00E550C4">
        <w:rPr>
          <w:rFonts w:ascii="Times New Roman" w:hAnsi="Times New Roman"/>
          <w:color w:val="000000" w:themeColor="text1"/>
          <w:sz w:val="24"/>
          <w:szCs w:val="24"/>
        </w:rPr>
        <w:t xml:space="preserve">follow-up questions </w:t>
      </w:r>
      <w:r w:rsidR="00A56BBF" w:rsidRPr="00E550C4">
        <w:rPr>
          <w:rFonts w:ascii="Times New Roman" w:hAnsi="Times New Roman"/>
          <w:color w:val="000000" w:themeColor="text1"/>
          <w:sz w:val="24"/>
          <w:szCs w:val="24"/>
        </w:rPr>
        <w:t xml:space="preserve">by the parties </w:t>
      </w:r>
      <w:r w:rsidRPr="00E550C4">
        <w:rPr>
          <w:rFonts w:ascii="Times New Roman" w:hAnsi="Times New Roman"/>
          <w:color w:val="000000" w:themeColor="text1"/>
          <w:sz w:val="24"/>
          <w:szCs w:val="24"/>
        </w:rPr>
        <w:t xml:space="preserve">shall be submitted </w:t>
      </w:r>
      <w:r w:rsidR="00A56BBF" w:rsidRPr="00E550C4">
        <w:rPr>
          <w:rFonts w:ascii="Times New Roman" w:hAnsi="Times New Roman"/>
          <w:color w:val="000000" w:themeColor="text1"/>
          <w:sz w:val="24"/>
          <w:szCs w:val="24"/>
        </w:rPr>
        <w:t xml:space="preserve">to the decision-maker </w:t>
      </w:r>
      <w:r w:rsidRPr="00E550C4">
        <w:rPr>
          <w:rFonts w:ascii="Times New Roman" w:hAnsi="Times New Roman"/>
          <w:color w:val="000000" w:themeColor="text1"/>
          <w:sz w:val="24"/>
          <w:szCs w:val="24"/>
        </w:rPr>
        <w:t>in writing within three (3) calendar days</w:t>
      </w:r>
      <w:r w:rsidR="00A56BBF" w:rsidRPr="00E550C4">
        <w:rPr>
          <w:rFonts w:ascii="Times New Roman" w:hAnsi="Times New Roman"/>
          <w:color w:val="000000" w:themeColor="text1"/>
          <w:sz w:val="24"/>
          <w:szCs w:val="24"/>
        </w:rPr>
        <w:t>, and those follow-up questions shall be responded to in writing within three (3) calendar days of receipt.</w:t>
      </w:r>
    </w:p>
    <w:p w14:paraId="62A78FC7" w14:textId="5210516A" w:rsidR="00D6775B" w:rsidRPr="00E550C4" w:rsidRDefault="00E126CA" w:rsidP="00632584">
      <w:pPr>
        <w:pStyle w:val="ListParagraph"/>
        <w:numPr>
          <w:ilvl w:val="0"/>
          <w:numId w:val="6"/>
        </w:numPr>
        <w:spacing w:line="240" w:lineRule="auto"/>
        <w:ind w:left="1530" w:hanging="450"/>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Each party will be provided a copy of the other </w:t>
      </w:r>
      <w:proofErr w:type="gramStart"/>
      <w:r w:rsidRPr="00E550C4">
        <w:rPr>
          <w:rFonts w:ascii="Times New Roman" w:hAnsi="Times New Roman"/>
          <w:color w:val="000000" w:themeColor="text1"/>
          <w:sz w:val="24"/>
          <w:szCs w:val="24"/>
        </w:rPr>
        <w:t>party’s</w:t>
      </w:r>
      <w:proofErr w:type="gramEnd"/>
      <w:r w:rsidRPr="00E550C4">
        <w:rPr>
          <w:rFonts w:ascii="Times New Roman" w:hAnsi="Times New Roman"/>
          <w:color w:val="000000" w:themeColor="text1"/>
          <w:sz w:val="24"/>
          <w:szCs w:val="24"/>
        </w:rPr>
        <w:t xml:space="preserve"> or witness’s written answers.  </w:t>
      </w:r>
    </w:p>
    <w:p w14:paraId="58C208DE" w14:textId="57103363" w:rsidR="00D6775B" w:rsidRPr="00E550C4" w:rsidRDefault="00D6775B" w:rsidP="00CB0128">
      <w:pPr>
        <w:ind w:firstLine="720"/>
        <w:rPr>
          <w:rFonts w:ascii="Times New Roman" w:hAnsi="Times New Roman"/>
          <w:color w:val="000000" w:themeColor="text1"/>
          <w:sz w:val="24"/>
          <w:szCs w:val="24"/>
        </w:rPr>
      </w:pPr>
      <w:r w:rsidRPr="00E550C4">
        <w:rPr>
          <w:rFonts w:ascii="Times New Roman" w:hAnsi="Times New Roman"/>
          <w:b/>
          <w:bCs/>
          <w:color w:val="000000" w:themeColor="text1"/>
          <w:sz w:val="24"/>
          <w:szCs w:val="24"/>
          <w:u w:val="single"/>
        </w:rPr>
        <w:t>Step 1</w:t>
      </w:r>
      <w:r w:rsidR="001C5F33" w:rsidRPr="00E550C4">
        <w:rPr>
          <w:rFonts w:ascii="Times New Roman" w:hAnsi="Times New Roman"/>
          <w:b/>
          <w:bCs/>
          <w:color w:val="000000" w:themeColor="text1"/>
          <w:sz w:val="24"/>
          <w:szCs w:val="24"/>
          <w:u w:val="single"/>
        </w:rPr>
        <w:t>0</w:t>
      </w:r>
      <w:r w:rsidRPr="00E550C4">
        <w:rPr>
          <w:rFonts w:ascii="Times New Roman" w:hAnsi="Times New Roman"/>
          <w:color w:val="000000" w:themeColor="text1"/>
          <w:sz w:val="24"/>
          <w:szCs w:val="24"/>
        </w:rPr>
        <w:t>: Determination of Responsibility/</w:t>
      </w:r>
      <w:r w:rsidR="00F56728" w:rsidRPr="00E550C4">
        <w:rPr>
          <w:rFonts w:ascii="Times New Roman" w:hAnsi="Times New Roman"/>
          <w:color w:val="000000" w:themeColor="text1"/>
          <w:sz w:val="24"/>
          <w:szCs w:val="24"/>
        </w:rPr>
        <w:t xml:space="preserve">Findings of Fact by </w:t>
      </w:r>
      <w:r w:rsidR="007C4D73" w:rsidRPr="00E550C4">
        <w:rPr>
          <w:rFonts w:ascii="Times New Roman" w:hAnsi="Times New Roman"/>
          <w:color w:val="000000" w:themeColor="text1"/>
          <w:sz w:val="24"/>
          <w:szCs w:val="24"/>
        </w:rPr>
        <w:t>the Decision</w:t>
      </w:r>
      <w:r w:rsidR="00A56BBF" w:rsidRPr="00E550C4">
        <w:rPr>
          <w:rFonts w:ascii="Times New Roman" w:hAnsi="Times New Roman"/>
          <w:color w:val="000000" w:themeColor="text1"/>
          <w:sz w:val="24"/>
          <w:szCs w:val="24"/>
        </w:rPr>
        <w:t>-</w:t>
      </w:r>
      <w:r w:rsidR="007C4D73" w:rsidRPr="00E550C4">
        <w:rPr>
          <w:rFonts w:ascii="Times New Roman" w:hAnsi="Times New Roman"/>
          <w:color w:val="000000" w:themeColor="text1"/>
          <w:sz w:val="24"/>
          <w:szCs w:val="24"/>
        </w:rPr>
        <w:t xml:space="preserve">Maker: </w:t>
      </w:r>
    </w:p>
    <w:p w14:paraId="0782EA82" w14:textId="6F4E2619" w:rsidR="00D6775B" w:rsidRPr="00E550C4" w:rsidRDefault="00E957B9" w:rsidP="00632584">
      <w:pPr>
        <w:pStyle w:val="ListParagraph"/>
        <w:numPr>
          <w:ilvl w:val="0"/>
          <w:numId w:val="5"/>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w:t>
      </w:r>
      <w:r w:rsidR="007C4D73" w:rsidRPr="00E550C4">
        <w:rPr>
          <w:rFonts w:ascii="Times New Roman" w:hAnsi="Times New Roman"/>
          <w:color w:val="000000" w:themeColor="text1"/>
          <w:sz w:val="24"/>
          <w:szCs w:val="24"/>
        </w:rPr>
        <w:t>decision</w:t>
      </w:r>
      <w:r w:rsidR="00A56BBF" w:rsidRPr="00E550C4">
        <w:rPr>
          <w:rFonts w:ascii="Times New Roman" w:hAnsi="Times New Roman"/>
          <w:color w:val="000000" w:themeColor="text1"/>
          <w:sz w:val="24"/>
          <w:szCs w:val="24"/>
        </w:rPr>
        <w:t>-</w:t>
      </w:r>
      <w:r w:rsidR="007C4D73" w:rsidRPr="00E550C4">
        <w:rPr>
          <w:rFonts w:ascii="Times New Roman" w:hAnsi="Times New Roman"/>
          <w:color w:val="000000" w:themeColor="text1"/>
          <w:sz w:val="24"/>
          <w:szCs w:val="24"/>
        </w:rPr>
        <w:t xml:space="preserve">maker </w:t>
      </w:r>
      <w:r w:rsidRPr="00E550C4">
        <w:rPr>
          <w:rFonts w:ascii="Times New Roman" w:hAnsi="Times New Roman"/>
          <w:color w:val="000000" w:themeColor="text1"/>
          <w:sz w:val="24"/>
          <w:szCs w:val="24"/>
        </w:rPr>
        <w:t>shall issue a w</w:t>
      </w:r>
      <w:r w:rsidR="00F56728" w:rsidRPr="00E550C4">
        <w:rPr>
          <w:rFonts w:ascii="Times New Roman" w:hAnsi="Times New Roman"/>
          <w:color w:val="000000" w:themeColor="text1"/>
          <w:sz w:val="24"/>
          <w:szCs w:val="24"/>
        </w:rPr>
        <w:t xml:space="preserve">ritten determination regarding responsibility with </w:t>
      </w:r>
      <w:r w:rsidR="001D3C0D" w:rsidRPr="00E550C4">
        <w:rPr>
          <w:rFonts w:ascii="Times New Roman" w:hAnsi="Times New Roman"/>
          <w:color w:val="000000" w:themeColor="text1"/>
          <w:sz w:val="24"/>
          <w:szCs w:val="24"/>
        </w:rPr>
        <w:t xml:space="preserve">a description of the procedural steps taken, </w:t>
      </w:r>
      <w:r w:rsidR="00F56728" w:rsidRPr="00E550C4">
        <w:rPr>
          <w:rFonts w:ascii="Times New Roman" w:hAnsi="Times New Roman"/>
          <w:color w:val="000000" w:themeColor="text1"/>
          <w:sz w:val="24"/>
          <w:szCs w:val="24"/>
        </w:rPr>
        <w:t xml:space="preserve">findings of fact, conclusions about whether the alleged conduct occurred, rationale for the result as to each allegation, </w:t>
      </w:r>
      <w:r w:rsidR="00D6393B" w:rsidRPr="00E550C4">
        <w:rPr>
          <w:rFonts w:ascii="Times New Roman" w:hAnsi="Times New Roman"/>
          <w:color w:val="000000" w:themeColor="text1"/>
          <w:sz w:val="24"/>
          <w:szCs w:val="24"/>
        </w:rPr>
        <w:t xml:space="preserve">the range of disciplinary sanctions to which the respondent may be subject, </w:t>
      </w:r>
      <w:r w:rsidR="00F56728" w:rsidRPr="00E550C4">
        <w:rPr>
          <w:rFonts w:ascii="Times New Roman" w:hAnsi="Times New Roman"/>
          <w:color w:val="000000" w:themeColor="text1"/>
          <w:sz w:val="24"/>
          <w:szCs w:val="24"/>
        </w:rPr>
        <w:t>whether remedies will be provided to the complainant</w:t>
      </w:r>
      <w:r w:rsidR="001D3C0D" w:rsidRPr="00E550C4">
        <w:rPr>
          <w:rFonts w:ascii="Times New Roman" w:hAnsi="Times New Roman"/>
          <w:color w:val="000000" w:themeColor="text1"/>
          <w:sz w:val="24"/>
          <w:szCs w:val="24"/>
        </w:rPr>
        <w:t xml:space="preserve">, and procedures </w:t>
      </w:r>
      <w:r w:rsidR="001D3C0D" w:rsidRPr="00E550C4">
        <w:rPr>
          <w:rFonts w:ascii="Times New Roman" w:hAnsi="Times New Roman"/>
          <w:color w:val="000000" w:themeColor="text1"/>
          <w:sz w:val="24"/>
          <w:szCs w:val="24"/>
        </w:rPr>
        <w:lastRenderedPageBreak/>
        <w:t>and bases for appeal</w:t>
      </w:r>
      <w:r w:rsidR="00F22D01"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 xml:space="preserve"> T</w:t>
      </w:r>
      <w:r w:rsidR="00D6393B" w:rsidRPr="00E550C4">
        <w:rPr>
          <w:rFonts w:ascii="Times New Roman" w:hAnsi="Times New Roman"/>
          <w:color w:val="000000" w:themeColor="text1"/>
          <w:sz w:val="24"/>
          <w:szCs w:val="24"/>
        </w:rPr>
        <w:t>he</w:t>
      </w:r>
      <w:r w:rsidRPr="00E550C4">
        <w:rPr>
          <w:rFonts w:ascii="Times New Roman" w:hAnsi="Times New Roman"/>
          <w:color w:val="000000" w:themeColor="text1"/>
          <w:sz w:val="24"/>
          <w:szCs w:val="24"/>
        </w:rPr>
        <w:t xml:space="preserve"> </w:t>
      </w:r>
      <w:proofErr w:type="gramStart"/>
      <w:r w:rsidR="007C4D73" w:rsidRPr="00E550C4">
        <w:rPr>
          <w:rFonts w:ascii="Times New Roman" w:hAnsi="Times New Roman"/>
          <w:color w:val="000000" w:themeColor="text1"/>
          <w:sz w:val="24"/>
          <w:szCs w:val="24"/>
        </w:rPr>
        <w:t>decision</w:t>
      </w:r>
      <w:r w:rsidR="00A56BBF" w:rsidRPr="00E550C4">
        <w:rPr>
          <w:rFonts w:ascii="Times New Roman" w:hAnsi="Times New Roman"/>
          <w:color w:val="000000" w:themeColor="text1"/>
          <w:sz w:val="24"/>
          <w:szCs w:val="24"/>
        </w:rPr>
        <w:t>-</w:t>
      </w:r>
      <w:r w:rsidR="007C4D73" w:rsidRPr="00E550C4">
        <w:rPr>
          <w:rFonts w:ascii="Times New Roman" w:hAnsi="Times New Roman"/>
          <w:color w:val="000000" w:themeColor="text1"/>
          <w:sz w:val="24"/>
          <w:szCs w:val="24"/>
        </w:rPr>
        <w:t>maker</w:t>
      </w:r>
      <w:r w:rsidR="00BB34CB" w:rsidRPr="00E550C4">
        <w:rPr>
          <w:rFonts w:ascii="Times New Roman" w:hAnsi="Times New Roman"/>
          <w:color w:val="000000" w:themeColor="text1"/>
          <w:sz w:val="24"/>
          <w:szCs w:val="24"/>
        </w:rPr>
        <w:t>’s</w:t>
      </w:r>
      <w:r w:rsidR="007C4D73"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written determination shall not be completed by the Title IX Coordinator or the investigator</w:t>
      </w:r>
      <w:proofErr w:type="gramEnd"/>
      <w:r w:rsidRPr="00E550C4">
        <w:rPr>
          <w:rFonts w:ascii="Times New Roman" w:hAnsi="Times New Roman"/>
          <w:color w:val="000000" w:themeColor="text1"/>
          <w:sz w:val="24"/>
          <w:szCs w:val="24"/>
        </w:rPr>
        <w:t>.</w:t>
      </w:r>
    </w:p>
    <w:p w14:paraId="21847950" w14:textId="24188D83" w:rsidR="00D6775B" w:rsidRPr="00E550C4" w:rsidRDefault="00D6775B" w:rsidP="00632584">
      <w:pPr>
        <w:pStyle w:val="ListParagraph"/>
        <w:numPr>
          <w:ilvl w:val="0"/>
          <w:numId w:val="5"/>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Standard of Proof:  The </w:t>
      </w:r>
      <w:r w:rsidR="007C4D73" w:rsidRPr="00E550C4">
        <w:rPr>
          <w:rFonts w:ascii="Times New Roman" w:hAnsi="Times New Roman"/>
          <w:color w:val="000000" w:themeColor="text1"/>
          <w:sz w:val="24"/>
          <w:szCs w:val="24"/>
        </w:rPr>
        <w:t>decision</w:t>
      </w:r>
      <w:r w:rsidR="00A56BBF" w:rsidRPr="00E550C4">
        <w:rPr>
          <w:rFonts w:ascii="Times New Roman" w:hAnsi="Times New Roman"/>
          <w:color w:val="000000" w:themeColor="text1"/>
          <w:sz w:val="24"/>
          <w:szCs w:val="24"/>
        </w:rPr>
        <w:t>-</w:t>
      </w:r>
      <w:r w:rsidR="007C4D73" w:rsidRPr="00E550C4">
        <w:rPr>
          <w:rFonts w:ascii="Times New Roman" w:hAnsi="Times New Roman"/>
          <w:color w:val="000000" w:themeColor="text1"/>
          <w:sz w:val="24"/>
          <w:szCs w:val="24"/>
        </w:rPr>
        <w:t xml:space="preserve">maker </w:t>
      </w:r>
      <w:r w:rsidRPr="00E550C4">
        <w:rPr>
          <w:rFonts w:ascii="Times New Roman" w:hAnsi="Times New Roman"/>
          <w:color w:val="000000" w:themeColor="text1"/>
          <w:sz w:val="24"/>
          <w:szCs w:val="24"/>
        </w:rPr>
        <w:t xml:space="preserve">shall make factual findings based on a preponderance of the evidence standard.  </w:t>
      </w:r>
    </w:p>
    <w:p w14:paraId="4A82CA29" w14:textId="6EBA5D9A" w:rsidR="00D6775B" w:rsidRPr="00E550C4" w:rsidRDefault="007C4D73" w:rsidP="00632584">
      <w:pPr>
        <w:pStyle w:val="ListParagraph"/>
        <w:numPr>
          <w:ilvl w:val="0"/>
          <w:numId w:val="5"/>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The decision</w:t>
      </w:r>
      <w:r w:rsidR="00A56BBF" w:rsidRPr="00E550C4">
        <w:rPr>
          <w:rFonts w:ascii="Times New Roman" w:hAnsi="Times New Roman"/>
          <w:color w:val="000000" w:themeColor="text1"/>
          <w:sz w:val="24"/>
          <w:szCs w:val="24"/>
        </w:rPr>
        <w:t>-</w:t>
      </w:r>
      <w:r w:rsidRPr="00E550C4">
        <w:rPr>
          <w:rFonts w:ascii="Times New Roman" w:hAnsi="Times New Roman"/>
          <w:color w:val="000000" w:themeColor="text1"/>
          <w:sz w:val="24"/>
          <w:szCs w:val="24"/>
        </w:rPr>
        <w:t xml:space="preserve">maker’s findings shall </w:t>
      </w:r>
      <w:r w:rsidR="00D6775B" w:rsidRPr="00E550C4">
        <w:rPr>
          <w:rFonts w:ascii="Times New Roman" w:hAnsi="Times New Roman"/>
          <w:color w:val="000000" w:themeColor="text1"/>
          <w:sz w:val="24"/>
          <w:szCs w:val="24"/>
        </w:rPr>
        <w:t xml:space="preserve">be based on an objective review of all relevant evidence, </w:t>
      </w:r>
      <w:proofErr w:type="spellStart"/>
      <w:r w:rsidR="00D6775B" w:rsidRPr="00E550C4">
        <w:rPr>
          <w:rFonts w:ascii="Times New Roman" w:hAnsi="Times New Roman"/>
          <w:color w:val="000000" w:themeColor="text1"/>
          <w:sz w:val="24"/>
          <w:szCs w:val="24"/>
        </w:rPr>
        <w:t>inculpatory</w:t>
      </w:r>
      <w:proofErr w:type="spellEnd"/>
      <w:r w:rsidR="00D6775B" w:rsidRPr="00E550C4">
        <w:rPr>
          <w:rFonts w:ascii="Times New Roman" w:hAnsi="Times New Roman"/>
          <w:color w:val="000000" w:themeColor="text1"/>
          <w:sz w:val="24"/>
          <w:szCs w:val="24"/>
        </w:rPr>
        <w:t xml:space="preserve"> and exculpatory, and avoid credibility determinations based on a person’s status as a complainant, respondent, or witness. </w:t>
      </w:r>
    </w:p>
    <w:p w14:paraId="5F2D7399" w14:textId="7EA5CA69" w:rsidR="00D6775B" w:rsidRPr="00E550C4" w:rsidRDefault="00D6775B" w:rsidP="00632584">
      <w:pPr>
        <w:pStyle w:val="ListParagraph"/>
        <w:numPr>
          <w:ilvl w:val="0"/>
          <w:numId w:val="5"/>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w:t>
      </w:r>
      <w:r w:rsidR="007C4D73" w:rsidRPr="00E550C4">
        <w:rPr>
          <w:rFonts w:ascii="Times New Roman" w:hAnsi="Times New Roman"/>
          <w:color w:val="000000" w:themeColor="text1"/>
          <w:sz w:val="24"/>
          <w:szCs w:val="24"/>
        </w:rPr>
        <w:t>decision</w:t>
      </w:r>
      <w:r w:rsidR="00A56BBF" w:rsidRPr="00E550C4">
        <w:rPr>
          <w:rFonts w:ascii="Times New Roman" w:hAnsi="Times New Roman"/>
          <w:color w:val="000000" w:themeColor="text1"/>
          <w:sz w:val="24"/>
          <w:szCs w:val="24"/>
        </w:rPr>
        <w:t>-</w:t>
      </w:r>
      <w:r w:rsidR="007C4D73" w:rsidRPr="00E550C4">
        <w:rPr>
          <w:rFonts w:ascii="Times New Roman" w:hAnsi="Times New Roman"/>
          <w:color w:val="000000" w:themeColor="text1"/>
          <w:sz w:val="24"/>
          <w:szCs w:val="24"/>
        </w:rPr>
        <w:t xml:space="preserve">maker </w:t>
      </w:r>
      <w:r w:rsidR="00D6393B" w:rsidRPr="00E550C4">
        <w:rPr>
          <w:rFonts w:ascii="Times New Roman" w:hAnsi="Times New Roman"/>
          <w:color w:val="000000" w:themeColor="text1"/>
          <w:sz w:val="24"/>
          <w:szCs w:val="24"/>
        </w:rPr>
        <w:t>shall</w:t>
      </w:r>
      <w:r w:rsidRPr="00E550C4">
        <w:rPr>
          <w:rFonts w:ascii="Times New Roman" w:hAnsi="Times New Roman"/>
          <w:color w:val="000000" w:themeColor="text1"/>
          <w:sz w:val="24"/>
          <w:szCs w:val="24"/>
        </w:rPr>
        <w:t xml:space="preserve"> not draw inferences about the </w:t>
      </w:r>
      <w:r w:rsidR="0095580E" w:rsidRPr="00E550C4">
        <w:rPr>
          <w:rFonts w:ascii="Times New Roman" w:hAnsi="Times New Roman"/>
          <w:color w:val="000000" w:themeColor="text1"/>
          <w:sz w:val="24"/>
          <w:szCs w:val="24"/>
        </w:rPr>
        <w:t xml:space="preserve">determination of </w:t>
      </w:r>
      <w:r w:rsidRPr="00E550C4">
        <w:rPr>
          <w:rFonts w:ascii="Times New Roman" w:hAnsi="Times New Roman"/>
          <w:color w:val="000000" w:themeColor="text1"/>
          <w:sz w:val="24"/>
          <w:szCs w:val="24"/>
        </w:rPr>
        <w:t xml:space="preserve">responsibility based </w:t>
      </w:r>
      <w:r w:rsidR="00BA4806" w:rsidRPr="00E550C4">
        <w:rPr>
          <w:rFonts w:ascii="Times New Roman" w:hAnsi="Times New Roman"/>
          <w:color w:val="000000" w:themeColor="text1"/>
          <w:sz w:val="24"/>
          <w:szCs w:val="24"/>
        </w:rPr>
        <w:t xml:space="preserve">solely </w:t>
      </w:r>
      <w:r w:rsidRPr="00E550C4">
        <w:rPr>
          <w:rFonts w:ascii="Times New Roman" w:hAnsi="Times New Roman"/>
          <w:color w:val="000000" w:themeColor="text1"/>
          <w:sz w:val="24"/>
          <w:szCs w:val="24"/>
        </w:rPr>
        <w:t>on a party’s failure or refusal to answer questions.</w:t>
      </w:r>
    </w:p>
    <w:p w14:paraId="1F8EA247" w14:textId="34323C66" w:rsidR="00D6775B" w:rsidRPr="00E550C4" w:rsidRDefault="00F56728" w:rsidP="00632584">
      <w:pPr>
        <w:pStyle w:val="ListParagraph"/>
        <w:numPr>
          <w:ilvl w:val="0"/>
          <w:numId w:val="5"/>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written determination must be sent </w:t>
      </w:r>
      <w:r w:rsidR="00D6775B" w:rsidRPr="00E550C4">
        <w:rPr>
          <w:rFonts w:ascii="Times New Roman" w:hAnsi="Times New Roman"/>
          <w:color w:val="000000" w:themeColor="text1"/>
          <w:sz w:val="24"/>
          <w:szCs w:val="24"/>
        </w:rPr>
        <w:t>simultaneously</w:t>
      </w:r>
      <w:r w:rsidRPr="00E550C4">
        <w:rPr>
          <w:rFonts w:ascii="Times New Roman" w:hAnsi="Times New Roman"/>
          <w:color w:val="000000" w:themeColor="text1"/>
          <w:sz w:val="24"/>
          <w:szCs w:val="24"/>
        </w:rPr>
        <w:t xml:space="preserve"> to </w:t>
      </w:r>
      <w:r w:rsidR="00BA4806" w:rsidRPr="00E550C4">
        <w:rPr>
          <w:rFonts w:ascii="Times New Roman" w:hAnsi="Times New Roman"/>
          <w:color w:val="000000" w:themeColor="text1"/>
          <w:sz w:val="24"/>
          <w:szCs w:val="24"/>
        </w:rPr>
        <w:t xml:space="preserve">both </w:t>
      </w:r>
      <w:r w:rsidRPr="00E550C4">
        <w:rPr>
          <w:rFonts w:ascii="Times New Roman" w:hAnsi="Times New Roman"/>
          <w:color w:val="000000" w:themeColor="text1"/>
          <w:sz w:val="24"/>
          <w:szCs w:val="24"/>
        </w:rPr>
        <w:t>parties</w:t>
      </w:r>
      <w:r w:rsidR="001D3C0D" w:rsidRPr="00E550C4">
        <w:rPr>
          <w:rFonts w:ascii="Times New Roman" w:hAnsi="Times New Roman"/>
          <w:color w:val="000000" w:themeColor="text1"/>
          <w:sz w:val="24"/>
          <w:szCs w:val="24"/>
        </w:rPr>
        <w:t xml:space="preserve">. </w:t>
      </w:r>
    </w:p>
    <w:p w14:paraId="615CA0B8" w14:textId="01F88C92" w:rsidR="00D6775B" w:rsidRPr="00E550C4" w:rsidRDefault="00D6775B" w:rsidP="00632584">
      <w:pPr>
        <w:pStyle w:val="ListParagraph"/>
        <w:numPr>
          <w:ilvl w:val="0"/>
          <w:numId w:val="5"/>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This determination </w:t>
      </w:r>
      <w:r w:rsidR="00D6393B" w:rsidRPr="00E550C4">
        <w:rPr>
          <w:rFonts w:ascii="Times New Roman" w:hAnsi="Times New Roman"/>
          <w:color w:val="000000" w:themeColor="text1"/>
          <w:sz w:val="24"/>
          <w:szCs w:val="24"/>
        </w:rPr>
        <w:t xml:space="preserve">shall </w:t>
      </w:r>
      <w:r w:rsidRPr="00E550C4">
        <w:rPr>
          <w:rFonts w:ascii="Times New Roman" w:hAnsi="Times New Roman"/>
          <w:color w:val="000000" w:themeColor="text1"/>
          <w:sz w:val="24"/>
          <w:szCs w:val="24"/>
        </w:rPr>
        <w:t>be</w:t>
      </w:r>
      <w:r w:rsidR="001D3C0D" w:rsidRPr="00E550C4">
        <w:rPr>
          <w:rFonts w:ascii="Times New Roman" w:hAnsi="Times New Roman"/>
          <w:color w:val="000000" w:themeColor="text1"/>
          <w:sz w:val="24"/>
          <w:szCs w:val="24"/>
        </w:rPr>
        <w:t xml:space="preserve"> sent</w:t>
      </w:r>
      <w:r w:rsidRPr="00E550C4">
        <w:rPr>
          <w:rFonts w:ascii="Times New Roman" w:hAnsi="Times New Roman"/>
          <w:color w:val="000000" w:themeColor="text1"/>
          <w:sz w:val="24"/>
          <w:szCs w:val="24"/>
        </w:rPr>
        <w:t xml:space="preserve"> with</w:t>
      </w:r>
      <w:r w:rsidR="00F6694B" w:rsidRPr="00E550C4">
        <w:rPr>
          <w:rFonts w:ascii="Times New Roman" w:hAnsi="Times New Roman"/>
          <w:color w:val="000000" w:themeColor="text1"/>
          <w:sz w:val="24"/>
          <w:szCs w:val="24"/>
        </w:rPr>
        <w:t>in</w:t>
      </w:r>
      <w:r w:rsidRPr="00E550C4">
        <w:rPr>
          <w:rFonts w:ascii="Times New Roman" w:hAnsi="Times New Roman"/>
          <w:color w:val="000000" w:themeColor="text1"/>
          <w:sz w:val="24"/>
          <w:szCs w:val="24"/>
        </w:rPr>
        <w:t xml:space="preserve"> </w:t>
      </w:r>
      <w:r w:rsidR="00D6393B" w:rsidRPr="00E550C4">
        <w:rPr>
          <w:rFonts w:ascii="Times New Roman" w:hAnsi="Times New Roman"/>
          <w:color w:val="000000" w:themeColor="text1"/>
          <w:sz w:val="24"/>
          <w:szCs w:val="24"/>
        </w:rPr>
        <w:t xml:space="preserve">twenty (20) </w:t>
      </w:r>
      <w:r w:rsidRPr="00E550C4">
        <w:rPr>
          <w:rFonts w:ascii="Times New Roman" w:hAnsi="Times New Roman"/>
          <w:color w:val="000000" w:themeColor="text1"/>
          <w:sz w:val="24"/>
          <w:szCs w:val="24"/>
        </w:rPr>
        <w:t xml:space="preserve">school days of the issuance of the investigative report unless </w:t>
      </w:r>
      <w:proofErr w:type="gramStart"/>
      <w:r w:rsidRPr="00E550C4">
        <w:rPr>
          <w:rFonts w:ascii="Times New Roman" w:hAnsi="Times New Roman"/>
          <w:color w:val="000000" w:themeColor="text1"/>
          <w:sz w:val="24"/>
          <w:szCs w:val="24"/>
        </w:rPr>
        <w:t>an extension is agreed upon by the parties</w:t>
      </w:r>
      <w:proofErr w:type="gramEnd"/>
      <w:r w:rsidRPr="00E550C4">
        <w:rPr>
          <w:rFonts w:ascii="Times New Roman" w:hAnsi="Times New Roman"/>
          <w:color w:val="000000" w:themeColor="text1"/>
          <w:sz w:val="24"/>
          <w:szCs w:val="24"/>
        </w:rPr>
        <w:t xml:space="preserve"> or if the process is otherwise reasonably delayed. </w:t>
      </w:r>
      <w:r w:rsidR="00D6393B" w:rsidRPr="00E550C4">
        <w:rPr>
          <w:rFonts w:ascii="Times New Roman" w:hAnsi="Times New Roman"/>
          <w:color w:val="000000" w:themeColor="text1"/>
          <w:sz w:val="24"/>
          <w:szCs w:val="24"/>
        </w:rPr>
        <w:t xml:space="preserve"> Except where the parties have agreed to an extension of the timeline</w:t>
      </w:r>
      <w:r w:rsidR="004116AA" w:rsidRPr="00E550C4">
        <w:rPr>
          <w:rFonts w:ascii="Times New Roman" w:hAnsi="Times New Roman"/>
          <w:color w:val="000000" w:themeColor="text1"/>
          <w:sz w:val="24"/>
          <w:szCs w:val="24"/>
        </w:rPr>
        <w:t xml:space="preserve"> or where the process is otherwise reasonably delayed,</w:t>
      </w:r>
      <w:r w:rsidR="00D6393B" w:rsidRPr="00E550C4">
        <w:rPr>
          <w:rFonts w:ascii="Times New Roman" w:hAnsi="Times New Roman"/>
          <w:color w:val="000000" w:themeColor="text1"/>
          <w:sz w:val="24"/>
          <w:szCs w:val="24"/>
        </w:rPr>
        <w:t xml:space="preserve"> the written determination shall be issued within </w:t>
      </w:r>
      <w:proofErr w:type="gramStart"/>
      <w:r w:rsidR="005A0CB9" w:rsidRPr="00E550C4">
        <w:rPr>
          <w:rFonts w:ascii="Times New Roman" w:hAnsi="Times New Roman"/>
          <w:color w:val="000000" w:themeColor="text1"/>
          <w:sz w:val="24"/>
          <w:szCs w:val="24"/>
        </w:rPr>
        <w:t>sixty (60)</w:t>
      </w:r>
      <w:proofErr w:type="gramEnd"/>
      <w:r w:rsidR="005A0CB9" w:rsidRPr="00E550C4">
        <w:rPr>
          <w:rFonts w:ascii="Times New Roman" w:hAnsi="Times New Roman"/>
          <w:color w:val="000000" w:themeColor="text1"/>
          <w:sz w:val="24"/>
          <w:szCs w:val="24"/>
        </w:rPr>
        <w:t xml:space="preserve"> school</w:t>
      </w:r>
      <w:r w:rsidR="00D6393B" w:rsidRPr="00E550C4">
        <w:rPr>
          <w:rFonts w:ascii="Times New Roman" w:hAnsi="Times New Roman"/>
          <w:color w:val="000000" w:themeColor="text1"/>
          <w:sz w:val="24"/>
          <w:szCs w:val="24"/>
        </w:rPr>
        <w:t xml:space="preserve"> days of receipt of the </w:t>
      </w:r>
      <w:r w:rsidR="00CF2BC4" w:rsidRPr="00E550C4">
        <w:rPr>
          <w:rFonts w:ascii="Times New Roman" w:hAnsi="Times New Roman"/>
          <w:color w:val="000000" w:themeColor="text1"/>
          <w:sz w:val="24"/>
          <w:szCs w:val="24"/>
        </w:rPr>
        <w:t>F</w:t>
      </w:r>
      <w:r w:rsidR="00D6393B" w:rsidRPr="00E550C4">
        <w:rPr>
          <w:rFonts w:ascii="Times New Roman" w:hAnsi="Times New Roman"/>
          <w:color w:val="000000" w:themeColor="text1"/>
          <w:sz w:val="24"/>
          <w:szCs w:val="24"/>
        </w:rPr>
        <w:t xml:space="preserve">ormal </w:t>
      </w:r>
      <w:r w:rsidR="00CF2BC4" w:rsidRPr="00E550C4">
        <w:rPr>
          <w:rFonts w:ascii="Times New Roman" w:hAnsi="Times New Roman"/>
          <w:color w:val="000000" w:themeColor="text1"/>
          <w:sz w:val="24"/>
          <w:szCs w:val="24"/>
        </w:rPr>
        <w:t>C</w:t>
      </w:r>
      <w:r w:rsidR="00D6393B" w:rsidRPr="00E550C4">
        <w:rPr>
          <w:rFonts w:ascii="Times New Roman" w:hAnsi="Times New Roman"/>
          <w:color w:val="000000" w:themeColor="text1"/>
          <w:sz w:val="24"/>
          <w:szCs w:val="24"/>
        </w:rPr>
        <w:t xml:space="preserve">omplaint. </w:t>
      </w:r>
    </w:p>
    <w:p w14:paraId="2B50AD36" w14:textId="77777777" w:rsidR="00D6775B" w:rsidRPr="00E550C4" w:rsidRDefault="00D6775B" w:rsidP="00E550C4">
      <w:pPr>
        <w:pStyle w:val="ListParagraph"/>
        <w:spacing w:line="240" w:lineRule="auto"/>
        <w:ind w:left="1440"/>
        <w:rPr>
          <w:rFonts w:ascii="Times New Roman" w:hAnsi="Times New Roman"/>
          <w:color w:val="000000" w:themeColor="text1"/>
          <w:sz w:val="24"/>
          <w:szCs w:val="24"/>
        </w:rPr>
      </w:pPr>
    </w:p>
    <w:p w14:paraId="68F793EE" w14:textId="0B7E2F5B" w:rsidR="003A6F58" w:rsidRPr="003103C0" w:rsidRDefault="00D6775B" w:rsidP="003103C0">
      <w:pPr>
        <w:pStyle w:val="ListParagraph"/>
        <w:numPr>
          <w:ilvl w:val="0"/>
          <w:numId w:val="19"/>
        </w:numPr>
        <w:rPr>
          <w:rFonts w:ascii="Times New Roman" w:hAnsi="Times New Roman"/>
          <w:color w:val="000000" w:themeColor="text1"/>
          <w:sz w:val="24"/>
          <w:szCs w:val="24"/>
        </w:rPr>
      </w:pPr>
      <w:r w:rsidRPr="003103C0">
        <w:rPr>
          <w:rFonts w:ascii="Times New Roman" w:hAnsi="Times New Roman"/>
          <w:color w:val="000000" w:themeColor="text1"/>
          <w:sz w:val="24"/>
          <w:szCs w:val="24"/>
        </w:rPr>
        <w:t xml:space="preserve">Remedies: </w:t>
      </w:r>
      <w:r w:rsidR="00DE738B" w:rsidRPr="003103C0">
        <w:rPr>
          <w:rFonts w:ascii="Times New Roman" w:hAnsi="Times New Roman"/>
          <w:color w:val="000000" w:themeColor="text1"/>
          <w:sz w:val="24"/>
          <w:szCs w:val="24"/>
        </w:rPr>
        <w:t xml:space="preserve">If the </w:t>
      </w:r>
      <w:r w:rsidR="007C4D73" w:rsidRPr="003103C0">
        <w:rPr>
          <w:rFonts w:ascii="Times New Roman" w:hAnsi="Times New Roman"/>
          <w:color w:val="000000" w:themeColor="text1"/>
          <w:sz w:val="24"/>
          <w:szCs w:val="24"/>
        </w:rPr>
        <w:t>decision</w:t>
      </w:r>
      <w:r w:rsidR="003A6F58" w:rsidRPr="003103C0">
        <w:rPr>
          <w:rFonts w:ascii="Times New Roman" w:hAnsi="Times New Roman"/>
          <w:color w:val="000000" w:themeColor="text1"/>
          <w:sz w:val="24"/>
          <w:szCs w:val="24"/>
        </w:rPr>
        <w:t>-</w:t>
      </w:r>
      <w:r w:rsidR="007C4D73" w:rsidRPr="003103C0">
        <w:rPr>
          <w:rFonts w:ascii="Times New Roman" w:hAnsi="Times New Roman"/>
          <w:color w:val="000000" w:themeColor="text1"/>
          <w:sz w:val="24"/>
          <w:szCs w:val="24"/>
        </w:rPr>
        <w:t xml:space="preserve">maker </w:t>
      </w:r>
      <w:r w:rsidR="00DE738B" w:rsidRPr="003103C0">
        <w:rPr>
          <w:rFonts w:ascii="Times New Roman" w:hAnsi="Times New Roman"/>
          <w:color w:val="000000" w:themeColor="text1"/>
          <w:sz w:val="24"/>
          <w:szCs w:val="24"/>
        </w:rPr>
        <w:t xml:space="preserve">determines that </w:t>
      </w:r>
      <w:r w:rsidR="00CF092E" w:rsidRPr="003103C0">
        <w:rPr>
          <w:rFonts w:ascii="Times New Roman" w:hAnsi="Times New Roman"/>
          <w:color w:val="000000" w:themeColor="text1"/>
          <w:sz w:val="24"/>
          <w:szCs w:val="24"/>
        </w:rPr>
        <w:t>sexual harassment</w:t>
      </w:r>
      <w:r w:rsidR="00126D2E" w:rsidRPr="003103C0">
        <w:rPr>
          <w:rFonts w:ascii="Times New Roman" w:hAnsi="Times New Roman"/>
          <w:color w:val="000000" w:themeColor="text1"/>
          <w:sz w:val="24"/>
          <w:szCs w:val="24"/>
        </w:rPr>
        <w:t xml:space="preserve"> </w:t>
      </w:r>
      <w:r w:rsidR="00DE738B" w:rsidRPr="003103C0">
        <w:rPr>
          <w:rFonts w:ascii="Times New Roman" w:hAnsi="Times New Roman"/>
          <w:color w:val="000000" w:themeColor="text1"/>
          <w:sz w:val="24"/>
          <w:szCs w:val="24"/>
        </w:rPr>
        <w:t xml:space="preserve">has occurred, the </w:t>
      </w:r>
      <w:r w:rsidRPr="003103C0">
        <w:rPr>
          <w:rFonts w:ascii="Times New Roman" w:hAnsi="Times New Roman"/>
          <w:color w:val="000000" w:themeColor="text1"/>
          <w:sz w:val="24"/>
          <w:szCs w:val="24"/>
        </w:rPr>
        <w:t>District</w:t>
      </w:r>
      <w:r w:rsidR="00B12D66" w:rsidRPr="003103C0">
        <w:rPr>
          <w:rFonts w:ascii="Times New Roman" w:hAnsi="Times New Roman"/>
          <w:color w:val="000000" w:themeColor="text1"/>
          <w:sz w:val="24"/>
          <w:szCs w:val="24"/>
        </w:rPr>
        <w:t xml:space="preserve"> </w:t>
      </w:r>
      <w:r w:rsidR="001D7F06" w:rsidRPr="003103C0">
        <w:rPr>
          <w:rFonts w:ascii="Times New Roman" w:hAnsi="Times New Roman"/>
          <w:color w:val="000000" w:themeColor="text1"/>
          <w:sz w:val="24"/>
          <w:szCs w:val="24"/>
        </w:rPr>
        <w:t xml:space="preserve">administration </w:t>
      </w:r>
      <w:r w:rsidR="00DE738B" w:rsidRPr="003103C0">
        <w:rPr>
          <w:rFonts w:ascii="Times New Roman" w:hAnsi="Times New Roman"/>
          <w:color w:val="000000" w:themeColor="text1"/>
          <w:sz w:val="24"/>
          <w:szCs w:val="24"/>
        </w:rPr>
        <w:t xml:space="preserve">shall take steps to eliminate the harassing environment, which </w:t>
      </w:r>
      <w:r w:rsidR="004E25AA" w:rsidRPr="003103C0">
        <w:rPr>
          <w:rFonts w:ascii="Times New Roman" w:hAnsi="Times New Roman"/>
          <w:color w:val="000000" w:themeColor="text1"/>
          <w:sz w:val="24"/>
          <w:szCs w:val="24"/>
        </w:rPr>
        <w:t xml:space="preserve">may </w:t>
      </w:r>
      <w:r w:rsidR="00DE738B" w:rsidRPr="003103C0">
        <w:rPr>
          <w:rFonts w:ascii="Times New Roman" w:hAnsi="Times New Roman"/>
          <w:color w:val="000000" w:themeColor="text1"/>
          <w:sz w:val="24"/>
          <w:szCs w:val="24"/>
        </w:rPr>
        <w:t xml:space="preserve">include but not </w:t>
      </w:r>
      <w:r w:rsidR="00F6694B" w:rsidRPr="003103C0">
        <w:rPr>
          <w:rFonts w:ascii="Times New Roman" w:hAnsi="Times New Roman"/>
          <w:color w:val="000000" w:themeColor="text1"/>
          <w:sz w:val="24"/>
          <w:szCs w:val="24"/>
        </w:rPr>
        <w:t xml:space="preserve">be </w:t>
      </w:r>
      <w:r w:rsidR="00DE738B" w:rsidRPr="003103C0">
        <w:rPr>
          <w:rFonts w:ascii="Times New Roman" w:hAnsi="Times New Roman"/>
          <w:color w:val="000000" w:themeColor="text1"/>
          <w:sz w:val="24"/>
          <w:szCs w:val="24"/>
        </w:rPr>
        <w:t>limited to</w:t>
      </w:r>
      <w:r w:rsidR="0095580E" w:rsidRPr="003103C0">
        <w:rPr>
          <w:rFonts w:ascii="Times New Roman" w:hAnsi="Times New Roman"/>
          <w:color w:val="000000" w:themeColor="text1"/>
          <w:sz w:val="24"/>
          <w:szCs w:val="24"/>
        </w:rPr>
        <w:t xml:space="preserve"> providing remedies to a complainant that are </w:t>
      </w:r>
      <w:r w:rsidRPr="003103C0">
        <w:rPr>
          <w:rFonts w:ascii="Times New Roman" w:hAnsi="Times New Roman"/>
          <w:color w:val="000000" w:themeColor="text1"/>
          <w:sz w:val="24"/>
          <w:szCs w:val="24"/>
        </w:rPr>
        <w:t xml:space="preserve">designed to </w:t>
      </w:r>
      <w:r w:rsidR="004E25AA" w:rsidRPr="003103C0">
        <w:rPr>
          <w:rFonts w:ascii="Times New Roman" w:hAnsi="Times New Roman"/>
          <w:color w:val="000000" w:themeColor="text1"/>
          <w:sz w:val="24"/>
          <w:szCs w:val="24"/>
        </w:rPr>
        <w:t xml:space="preserve">restore or preserve the complainant’s </w:t>
      </w:r>
      <w:r w:rsidRPr="003103C0">
        <w:rPr>
          <w:rFonts w:ascii="Times New Roman" w:hAnsi="Times New Roman"/>
          <w:color w:val="000000" w:themeColor="text1"/>
          <w:sz w:val="24"/>
          <w:szCs w:val="24"/>
        </w:rPr>
        <w:t>equal access to</w:t>
      </w:r>
      <w:r w:rsidR="004E25AA" w:rsidRPr="003103C0">
        <w:rPr>
          <w:rFonts w:ascii="Times New Roman" w:hAnsi="Times New Roman"/>
          <w:color w:val="000000" w:themeColor="text1"/>
          <w:sz w:val="24"/>
          <w:szCs w:val="24"/>
        </w:rPr>
        <w:t xml:space="preserve"> the District’s</w:t>
      </w:r>
      <w:r w:rsidRPr="003103C0">
        <w:rPr>
          <w:rFonts w:ascii="Times New Roman" w:hAnsi="Times New Roman"/>
          <w:color w:val="000000" w:themeColor="text1"/>
          <w:sz w:val="24"/>
          <w:szCs w:val="24"/>
        </w:rPr>
        <w:t xml:space="preserve"> education</w:t>
      </w:r>
      <w:r w:rsidR="004E25AA" w:rsidRPr="003103C0">
        <w:rPr>
          <w:rFonts w:ascii="Times New Roman" w:hAnsi="Times New Roman"/>
          <w:color w:val="000000" w:themeColor="text1"/>
          <w:sz w:val="24"/>
          <w:szCs w:val="24"/>
        </w:rPr>
        <w:t xml:space="preserve"> program</w:t>
      </w:r>
      <w:r w:rsidR="007C4D73" w:rsidRPr="003103C0">
        <w:rPr>
          <w:rFonts w:ascii="Times New Roman" w:hAnsi="Times New Roman"/>
          <w:color w:val="000000" w:themeColor="text1"/>
          <w:sz w:val="24"/>
          <w:szCs w:val="24"/>
        </w:rPr>
        <w:t>s and/</w:t>
      </w:r>
      <w:r w:rsidR="004E25AA" w:rsidRPr="003103C0">
        <w:rPr>
          <w:rFonts w:ascii="Times New Roman" w:hAnsi="Times New Roman"/>
          <w:color w:val="000000" w:themeColor="text1"/>
          <w:sz w:val="24"/>
          <w:szCs w:val="24"/>
        </w:rPr>
        <w:t>or activit</w:t>
      </w:r>
      <w:r w:rsidR="007C4D73" w:rsidRPr="003103C0">
        <w:rPr>
          <w:rFonts w:ascii="Times New Roman" w:hAnsi="Times New Roman"/>
          <w:color w:val="000000" w:themeColor="text1"/>
          <w:sz w:val="24"/>
          <w:szCs w:val="24"/>
        </w:rPr>
        <w:t>ies</w:t>
      </w:r>
      <w:r w:rsidR="00D25BC2" w:rsidRPr="003103C0">
        <w:rPr>
          <w:rFonts w:ascii="Times New Roman" w:hAnsi="Times New Roman"/>
          <w:color w:val="000000" w:themeColor="text1"/>
          <w:sz w:val="24"/>
          <w:szCs w:val="24"/>
        </w:rPr>
        <w:t>.  These remedies</w:t>
      </w:r>
      <w:r w:rsidRPr="003103C0">
        <w:rPr>
          <w:rFonts w:ascii="Times New Roman" w:hAnsi="Times New Roman"/>
          <w:color w:val="000000" w:themeColor="text1"/>
          <w:sz w:val="24"/>
          <w:szCs w:val="24"/>
        </w:rPr>
        <w:t xml:space="preserve"> may </w:t>
      </w:r>
      <w:r w:rsidR="004E25AA" w:rsidRPr="003103C0">
        <w:rPr>
          <w:rFonts w:ascii="Times New Roman" w:hAnsi="Times New Roman"/>
          <w:color w:val="000000" w:themeColor="text1"/>
          <w:sz w:val="24"/>
          <w:szCs w:val="24"/>
        </w:rPr>
        <w:t>be</w:t>
      </w:r>
      <w:r w:rsidRPr="003103C0">
        <w:rPr>
          <w:rFonts w:ascii="Times New Roman" w:hAnsi="Times New Roman"/>
          <w:color w:val="000000" w:themeColor="text1"/>
          <w:sz w:val="24"/>
          <w:szCs w:val="24"/>
        </w:rPr>
        <w:t xml:space="preserve"> the same individualized services as </w:t>
      </w:r>
      <w:r w:rsidR="004E25AA" w:rsidRPr="003103C0">
        <w:rPr>
          <w:rFonts w:ascii="Times New Roman" w:hAnsi="Times New Roman"/>
          <w:color w:val="000000" w:themeColor="text1"/>
          <w:sz w:val="24"/>
          <w:szCs w:val="24"/>
        </w:rPr>
        <w:t xml:space="preserve">the </w:t>
      </w:r>
      <w:r w:rsidRPr="003103C0">
        <w:rPr>
          <w:rFonts w:ascii="Times New Roman" w:hAnsi="Times New Roman"/>
          <w:color w:val="000000" w:themeColor="text1"/>
          <w:sz w:val="24"/>
          <w:szCs w:val="24"/>
        </w:rPr>
        <w:t>support</w:t>
      </w:r>
      <w:r w:rsidR="0095580E" w:rsidRPr="003103C0">
        <w:rPr>
          <w:rFonts w:ascii="Times New Roman" w:hAnsi="Times New Roman"/>
          <w:color w:val="000000" w:themeColor="text1"/>
          <w:sz w:val="24"/>
          <w:szCs w:val="24"/>
        </w:rPr>
        <w:t>ive</w:t>
      </w:r>
      <w:r w:rsidRPr="003103C0">
        <w:rPr>
          <w:rFonts w:ascii="Times New Roman" w:hAnsi="Times New Roman"/>
          <w:color w:val="000000" w:themeColor="text1"/>
          <w:sz w:val="24"/>
          <w:szCs w:val="24"/>
        </w:rPr>
        <w:t xml:space="preserve"> measures</w:t>
      </w:r>
      <w:r w:rsidR="004E25AA" w:rsidRPr="003103C0">
        <w:rPr>
          <w:rFonts w:ascii="Times New Roman" w:hAnsi="Times New Roman"/>
          <w:color w:val="000000" w:themeColor="text1"/>
          <w:sz w:val="24"/>
          <w:szCs w:val="24"/>
        </w:rPr>
        <w:t xml:space="preserve"> outlined in </w:t>
      </w:r>
      <w:r w:rsidR="007C4D73" w:rsidRPr="003103C0">
        <w:rPr>
          <w:rFonts w:ascii="Times New Roman" w:hAnsi="Times New Roman"/>
          <w:color w:val="000000" w:themeColor="text1"/>
          <w:sz w:val="24"/>
          <w:szCs w:val="24"/>
        </w:rPr>
        <w:t xml:space="preserve">Section </w:t>
      </w:r>
      <w:proofErr w:type="gramStart"/>
      <w:r w:rsidR="00534074" w:rsidRPr="003103C0">
        <w:rPr>
          <w:rFonts w:ascii="Times New Roman" w:hAnsi="Times New Roman"/>
          <w:color w:val="000000" w:themeColor="text1"/>
          <w:sz w:val="24"/>
          <w:szCs w:val="24"/>
        </w:rPr>
        <w:t>I(</w:t>
      </w:r>
      <w:proofErr w:type="gramEnd"/>
      <w:r w:rsidR="00DC6BCA" w:rsidRPr="003103C0">
        <w:rPr>
          <w:rFonts w:ascii="Times New Roman" w:hAnsi="Times New Roman"/>
          <w:color w:val="000000" w:themeColor="text1"/>
          <w:sz w:val="24"/>
          <w:szCs w:val="24"/>
        </w:rPr>
        <w:t>D</w:t>
      </w:r>
      <w:r w:rsidR="00534074" w:rsidRPr="003103C0">
        <w:rPr>
          <w:rFonts w:ascii="Times New Roman" w:hAnsi="Times New Roman"/>
          <w:color w:val="000000" w:themeColor="text1"/>
          <w:sz w:val="24"/>
          <w:szCs w:val="24"/>
        </w:rPr>
        <w:t xml:space="preserve">) </w:t>
      </w:r>
      <w:r w:rsidR="004E25AA" w:rsidRPr="003103C0">
        <w:rPr>
          <w:rFonts w:ascii="Times New Roman" w:hAnsi="Times New Roman"/>
          <w:color w:val="000000" w:themeColor="text1"/>
          <w:sz w:val="24"/>
          <w:szCs w:val="24"/>
        </w:rPr>
        <w:t>above</w:t>
      </w:r>
      <w:r w:rsidR="007C4D73" w:rsidRPr="003103C0">
        <w:rPr>
          <w:rFonts w:ascii="Times New Roman" w:hAnsi="Times New Roman"/>
          <w:color w:val="000000" w:themeColor="text1"/>
          <w:sz w:val="24"/>
          <w:szCs w:val="24"/>
        </w:rPr>
        <w:t xml:space="preserve"> and/or may consist of alternative interventions and/or punitive </w:t>
      </w:r>
      <w:r w:rsidR="0022248A" w:rsidRPr="003103C0">
        <w:rPr>
          <w:rFonts w:ascii="Times New Roman" w:hAnsi="Times New Roman"/>
          <w:color w:val="000000" w:themeColor="text1"/>
          <w:sz w:val="24"/>
          <w:szCs w:val="24"/>
        </w:rPr>
        <w:t xml:space="preserve">or </w:t>
      </w:r>
      <w:r w:rsidR="007C4D73" w:rsidRPr="003103C0">
        <w:rPr>
          <w:rFonts w:ascii="Times New Roman" w:hAnsi="Times New Roman"/>
          <w:color w:val="000000" w:themeColor="text1"/>
          <w:sz w:val="24"/>
          <w:szCs w:val="24"/>
        </w:rPr>
        <w:t>disciplinary sanctions</w:t>
      </w:r>
      <w:r w:rsidR="0022248A" w:rsidRPr="003103C0">
        <w:rPr>
          <w:rFonts w:ascii="Times New Roman" w:hAnsi="Times New Roman"/>
          <w:color w:val="000000" w:themeColor="text1"/>
          <w:sz w:val="24"/>
          <w:szCs w:val="24"/>
        </w:rPr>
        <w:t xml:space="preserve"> that burden the respondent</w:t>
      </w:r>
      <w:r w:rsidR="007C4D73" w:rsidRPr="003103C0">
        <w:rPr>
          <w:rFonts w:ascii="Times New Roman" w:hAnsi="Times New Roman"/>
          <w:color w:val="000000" w:themeColor="text1"/>
          <w:sz w:val="24"/>
          <w:szCs w:val="24"/>
        </w:rPr>
        <w:t xml:space="preserve">.  </w:t>
      </w:r>
      <w:r w:rsidR="003A6F58" w:rsidRPr="003103C0">
        <w:rPr>
          <w:rFonts w:ascii="Times New Roman" w:hAnsi="Times New Roman"/>
          <w:color w:val="000000" w:themeColor="text1"/>
          <w:sz w:val="24"/>
          <w:szCs w:val="24"/>
        </w:rPr>
        <w:t xml:space="preserve"> </w:t>
      </w:r>
    </w:p>
    <w:p w14:paraId="323ECF30" w14:textId="77777777" w:rsidR="00E126CA" w:rsidRPr="00E550C4" w:rsidRDefault="00E126CA" w:rsidP="00E550C4">
      <w:pPr>
        <w:pStyle w:val="ListParagraph"/>
        <w:spacing w:line="240" w:lineRule="auto"/>
        <w:rPr>
          <w:rFonts w:ascii="Times New Roman" w:hAnsi="Times New Roman"/>
          <w:color w:val="000000" w:themeColor="text1"/>
          <w:sz w:val="24"/>
          <w:szCs w:val="24"/>
        </w:rPr>
      </w:pPr>
    </w:p>
    <w:p w14:paraId="61668F8B" w14:textId="3BD83C27" w:rsidR="00D6775B" w:rsidRPr="00E550C4" w:rsidRDefault="00D6775B" w:rsidP="003103C0">
      <w:pPr>
        <w:pStyle w:val="ListParagraph"/>
        <w:numPr>
          <w:ilvl w:val="0"/>
          <w:numId w:val="19"/>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Discipline: Persons who engage in sexual harassment or retaliation may be subject to disciplinary action, including, but not limited to, reprimand, suspension, termination</w:t>
      </w:r>
      <w:r w:rsidR="003633FE" w:rsidRPr="00E550C4">
        <w:rPr>
          <w:rFonts w:ascii="Times New Roman" w:hAnsi="Times New Roman"/>
          <w:color w:val="000000" w:themeColor="text1"/>
          <w:sz w:val="24"/>
          <w:szCs w:val="24"/>
        </w:rPr>
        <w:t xml:space="preserve">, expulsion (if applicable under M.G.L. c. 71, §§ 37H or 37H </w:t>
      </w:r>
      <w:r w:rsidR="00A6616C" w:rsidRPr="00E550C4">
        <w:rPr>
          <w:rFonts w:ascii="Times New Roman" w:hAnsi="Times New Roman"/>
          <w:color w:val="000000" w:themeColor="text1"/>
          <w:sz w:val="24"/>
          <w:szCs w:val="24"/>
        </w:rPr>
        <w:t>½)</w:t>
      </w:r>
      <w:r w:rsidRPr="00E550C4">
        <w:rPr>
          <w:rFonts w:ascii="Times New Roman" w:hAnsi="Times New Roman"/>
          <w:color w:val="000000" w:themeColor="text1"/>
          <w:sz w:val="24"/>
          <w:szCs w:val="24"/>
        </w:rPr>
        <w:t xml:space="preserve">, or other sanctions as determined by the District administration, subject to applicable procedural requirements. </w:t>
      </w:r>
    </w:p>
    <w:p w14:paraId="7B739804" w14:textId="6DD418DD" w:rsidR="00600D07" w:rsidRPr="00E550C4" w:rsidRDefault="000B0D9B" w:rsidP="00632584">
      <w:pPr>
        <w:pStyle w:val="ListParagraph"/>
        <w:numPr>
          <w:ilvl w:val="1"/>
          <w:numId w:val="4"/>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Although the respondent may</w:t>
      </w:r>
      <w:r w:rsidR="007C4D73" w:rsidRPr="00E550C4">
        <w:rPr>
          <w:rFonts w:ascii="Times New Roman" w:hAnsi="Times New Roman"/>
          <w:color w:val="000000" w:themeColor="text1"/>
          <w:sz w:val="24"/>
          <w:szCs w:val="24"/>
        </w:rPr>
        <w:t xml:space="preserve">, in accordance with Title IX, </w:t>
      </w:r>
      <w:r w:rsidRPr="00E550C4">
        <w:rPr>
          <w:rFonts w:ascii="Times New Roman" w:hAnsi="Times New Roman"/>
          <w:color w:val="000000" w:themeColor="text1"/>
          <w:sz w:val="24"/>
          <w:szCs w:val="24"/>
        </w:rPr>
        <w:t>be subject to emergency removal at any time,</w:t>
      </w:r>
      <w:r w:rsidR="00D6775B" w:rsidRPr="00E550C4">
        <w:rPr>
          <w:rFonts w:ascii="Times New Roman" w:hAnsi="Times New Roman"/>
          <w:color w:val="000000" w:themeColor="text1"/>
          <w:sz w:val="24"/>
          <w:szCs w:val="24"/>
        </w:rPr>
        <w:t xml:space="preserve"> the respondent may not be subject to disciplinary sanction</w:t>
      </w:r>
      <w:r w:rsidR="00D6393B" w:rsidRPr="00E550C4">
        <w:rPr>
          <w:rFonts w:ascii="Times New Roman" w:hAnsi="Times New Roman"/>
          <w:color w:val="000000" w:themeColor="text1"/>
          <w:sz w:val="24"/>
          <w:szCs w:val="24"/>
        </w:rPr>
        <w:t>s</w:t>
      </w:r>
      <w:r w:rsidR="00D6775B" w:rsidRPr="00E550C4">
        <w:rPr>
          <w:rFonts w:ascii="Times New Roman" w:hAnsi="Times New Roman"/>
          <w:color w:val="000000" w:themeColor="text1"/>
          <w:sz w:val="24"/>
          <w:szCs w:val="24"/>
        </w:rPr>
        <w:t xml:space="preserve"> for the misconduct defined under this </w:t>
      </w:r>
      <w:r w:rsidR="005B0CC3">
        <w:rPr>
          <w:rFonts w:ascii="Times New Roman" w:hAnsi="Times New Roman"/>
          <w:color w:val="000000" w:themeColor="text1"/>
          <w:sz w:val="24"/>
          <w:szCs w:val="24"/>
        </w:rPr>
        <w:t>P</w:t>
      </w:r>
      <w:r w:rsidR="00D6775B" w:rsidRPr="00E550C4">
        <w:rPr>
          <w:rFonts w:ascii="Times New Roman" w:hAnsi="Times New Roman"/>
          <w:color w:val="000000" w:themeColor="text1"/>
          <w:sz w:val="24"/>
          <w:szCs w:val="24"/>
        </w:rPr>
        <w:t xml:space="preserve">rocedure until after this grievance process has been completed.  </w:t>
      </w:r>
    </w:p>
    <w:p w14:paraId="6F246E97" w14:textId="77777777" w:rsidR="00D6775B" w:rsidRPr="00E550C4" w:rsidRDefault="00D6775B" w:rsidP="00E550C4">
      <w:pPr>
        <w:pStyle w:val="ListParagraph"/>
        <w:spacing w:line="240" w:lineRule="auto"/>
        <w:ind w:left="1440"/>
        <w:rPr>
          <w:rFonts w:ascii="Times New Roman" w:hAnsi="Times New Roman"/>
          <w:color w:val="000000" w:themeColor="text1"/>
          <w:sz w:val="24"/>
          <w:szCs w:val="24"/>
        </w:rPr>
      </w:pPr>
    </w:p>
    <w:p w14:paraId="5F4E7685" w14:textId="0BD593B2" w:rsidR="00D6775B" w:rsidRPr="00E550C4" w:rsidRDefault="00D6775B" w:rsidP="003103C0">
      <w:pPr>
        <w:pStyle w:val="ListParagraph"/>
        <w:numPr>
          <w:ilvl w:val="0"/>
          <w:numId w:val="19"/>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Informal Process: </w:t>
      </w:r>
      <w:r w:rsidR="00827B3E" w:rsidRPr="00E550C4">
        <w:rPr>
          <w:rFonts w:ascii="Times New Roman" w:hAnsi="Times New Roman"/>
          <w:color w:val="000000" w:themeColor="text1"/>
          <w:sz w:val="24"/>
          <w:szCs w:val="24"/>
        </w:rPr>
        <w:t>Only a</w:t>
      </w:r>
      <w:r w:rsidRPr="00E550C4">
        <w:rPr>
          <w:rFonts w:ascii="Times New Roman" w:hAnsi="Times New Roman"/>
          <w:color w:val="000000" w:themeColor="text1"/>
          <w:sz w:val="24"/>
          <w:szCs w:val="24"/>
        </w:rPr>
        <w:t xml:space="preserve">fter a </w:t>
      </w:r>
      <w:r w:rsidR="00CF2BC4" w:rsidRPr="00E550C4">
        <w:rPr>
          <w:rFonts w:ascii="Times New Roman" w:hAnsi="Times New Roman"/>
          <w:color w:val="000000" w:themeColor="text1"/>
          <w:sz w:val="24"/>
          <w:szCs w:val="24"/>
        </w:rPr>
        <w:t>F</w:t>
      </w:r>
      <w:r w:rsidRPr="00E550C4">
        <w:rPr>
          <w:rFonts w:ascii="Times New Roman" w:hAnsi="Times New Roman"/>
          <w:color w:val="000000" w:themeColor="text1"/>
          <w:sz w:val="24"/>
          <w:szCs w:val="24"/>
        </w:rPr>
        <w:t xml:space="preserve">ormal </w:t>
      </w:r>
      <w:r w:rsidR="00CF2BC4" w:rsidRPr="00E550C4">
        <w:rPr>
          <w:rFonts w:ascii="Times New Roman" w:hAnsi="Times New Roman"/>
          <w:color w:val="000000" w:themeColor="text1"/>
          <w:sz w:val="24"/>
          <w:szCs w:val="24"/>
        </w:rPr>
        <w:t>C</w:t>
      </w:r>
      <w:r w:rsidRPr="00E550C4">
        <w:rPr>
          <w:rFonts w:ascii="Times New Roman" w:hAnsi="Times New Roman"/>
          <w:color w:val="000000" w:themeColor="text1"/>
          <w:sz w:val="24"/>
          <w:szCs w:val="24"/>
        </w:rPr>
        <w:t>omplaint is filed</w:t>
      </w:r>
      <w:r w:rsidR="00F6694B" w:rsidRPr="00E550C4">
        <w:rPr>
          <w:rFonts w:ascii="Times New Roman" w:hAnsi="Times New Roman"/>
          <w:color w:val="000000" w:themeColor="text1"/>
          <w:sz w:val="24"/>
          <w:szCs w:val="24"/>
        </w:rPr>
        <w:t xml:space="preserve"> </w:t>
      </w:r>
      <w:r w:rsidR="00827B3E" w:rsidRPr="00E550C4">
        <w:rPr>
          <w:rFonts w:ascii="Times New Roman" w:hAnsi="Times New Roman"/>
          <w:color w:val="000000" w:themeColor="text1"/>
          <w:sz w:val="24"/>
          <w:szCs w:val="24"/>
        </w:rPr>
        <w:t xml:space="preserve">may </w:t>
      </w:r>
      <w:r w:rsidRPr="00E550C4">
        <w:rPr>
          <w:rFonts w:ascii="Times New Roman" w:hAnsi="Times New Roman"/>
          <w:color w:val="000000" w:themeColor="text1"/>
          <w:sz w:val="24"/>
          <w:szCs w:val="24"/>
        </w:rPr>
        <w:t xml:space="preserve">the District </w:t>
      </w:r>
      <w:r w:rsidR="00827B3E" w:rsidRPr="00E550C4">
        <w:rPr>
          <w:rFonts w:ascii="Times New Roman" w:hAnsi="Times New Roman"/>
          <w:color w:val="000000" w:themeColor="text1"/>
          <w:sz w:val="24"/>
          <w:szCs w:val="24"/>
        </w:rPr>
        <w:t>opt</w:t>
      </w:r>
      <w:r w:rsidRPr="00E550C4">
        <w:rPr>
          <w:rFonts w:ascii="Times New Roman" w:hAnsi="Times New Roman"/>
          <w:color w:val="000000" w:themeColor="text1"/>
          <w:sz w:val="24"/>
          <w:szCs w:val="24"/>
        </w:rPr>
        <w:t xml:space="preserve"> to offer and facilitate informal resolution options, such as mediation or restorative justice</w:t>
      </w:r>
      <w:r w:rsidR="00827B3E" w:rsidRPr="00E550C4">
        <w:rPr>
          <w:rFonts w:ascii="Times New Roman" w:hAnsi="Times New Roman"/>
          <w:color w:val="000000" w:themeColor="text1"/>
          <w:sz w:val="24"/>
          <w:szCs w:val="24"/>
        </w:rPr>
        <w:t>.  B</w:t>
      </w:r>
      <w:r w:rsidRPr="00E550C4">
        <w:rPr>
          <w:rFonts w:ascii="Times New Roman" w:hAnsi="Times New Roman"/>
          <w:color w:val="000000" w:themeColor="text1"/>
          <w:sz w:val="24"/>
          <w:szCs w:val="24"/>
        </w:rPr>
        <w:t xml:space="preserve">oth parties </w:t>
      </w:r>
      <w:r w:rsidR="00827B3E" w:rsidRPr="00E550C4">
        <w:rPr>
          <w:rFonts w:ascii="Times New Roman" w:hAnsi="Times New Roman"/>
          <w:color w:val="000000" w:themeColor="text1"/>
          <w:sz w:val="24"/>
          <w:szCs w:val="24"/>
        </w:rPr>
        <w:t xml:space="preserve">must </w:t>
      </w:r>
      <w:r w:rsidRPr="00E550C4">
        <w:rPr>
          <w:rFonts w:ascii="Times New Roman" w:hAnsi="Times New Roman"/>
          <w:color w:val="000000" w:themeColor="text1"/>
          <w:sz w:val="24"/>
          <w:szCs w:val="24"/>
        </w:rPr>
        <w:t xml:space="preserve">give voluntary, informed, written consent to attempt </w:t>
      </w:r>
      <w:r w:rsidR="00827B3E" w:rsidRPr="00E550C4">
        <w:rPr>
          <w:rFonts w:ascii="Times New Roman" w:hAnsi="Times New Roman"/>
          <w:color w:val="000000" w:themeColor="text1"/>
          <w:sz w:val="24"/>
          <w:szCs w:val="24"/>
        </w:rPr>
        <w:t xml:space="preserve">any offered </w:t>
      </w:r>
      <w:r w:rsidRPr="00E550C4">
        <w:rPr>
          <w:rFonts w:ascii="Times New Roman" w:hAnsi="Times New Roman"/>
          <w:color w:val="000000" w:themeColor="text1"/>
          <w:sz w:val="24"/>
          <w:szCs w:val="24"/>
        </w:rPr>
        <w:t xml:space="preserve">informal resolution.  </w:t>
      </w:r>
      <w:proofErr w:type="gramStart"/>
      <w:r w:rsidRPr="00E550C4">
        <w:rPr>
          <w:rFonts w:ascii="Times New Roman" w:hAnsi="Times New Roman"/>
          <w:color w:val="000000" w:themeColor="text1"/>
          <w:sz w:val="24"/>
          <w:szCs w:val="24"/>
        </w:rPr>
        <w:t xml:space="preserve">Any informal resolution under this </w:t>
      </w:r>
      <w:r w:rsidR="005B0CC3">
        <w:rPr>
          <w:rFonts w:ascii="Times New Roman" w:hAnsi="Times New Roman"/>
          <w:color w:val="000000" w:themeColor="text1"/>
          <w:sz w:val="24"/>
          <w:szCs w:val="24"/>
        </w:rPr>
        <w:t>P</w:t>
      </w:r>
      <w:r w:rsidRPr="00E550C4">
        <w:rPr>
          <w:rFonts w:ascii="Times New Roman" w:hAnsi="Times New Roman"/>
          <w:color w:val="000000" w:themeColor="text1"/>
          <w:sz w:val="24"/>
          <w:szCs w:val="24"/>
        </w:rPr>
        <w:t>rocedure will be facilitated by trained personnel</w:t>
      </w:r>
      <w:proofErr w:type="gramEnd"/>
      <w:r w:rsidRPr="00E550C4">
        <w:rPr>
          <w:rFonts w:ascii="Times New Roman" w:hAnsi="Times New Roman"/>
          <w:color w:val="000000" w:themeColor="text1"/>
          <w:sz w:val="24"/>
          <w:szCs w:val="24"/>
        </w:rPr>
        <w:t xml:space="preserve">. </w:t>
      </w:r>
    </w:p>
    <w:p w14:paraId="6025C639" w14:textId="77777777" w:rsidR="00D6775B" w:rsidRPr="00E550C4" w:rsidRDefault="00D6775B" w:rsidP="00632584">
      <w:pPr>
        <w:pStyle w:val="ListParagraph"/>
        <w:numPr>
          <w:ilvl w:val="1"/>
          <w:numId w:val="3"/>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informal resolution process is not available to resolve allegations that an employee sexually harassed a student. </w:t>
      </w:r>
    </w:p>
    <w:p w14:paraId="243266DB" w14:textId="345B1799" w:rsidR="00D6775B" w:rsidRPr="00E550C4" w:rsidRDefault="00D6775B" w:rsidP="00632584">
      <w:pPr>
        <w:pStyle w:val="ListParagraph"/>
        <w:numPr>
          <w:ilvl w:val="1"/>
          <w:numId w:val="3"/>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lastRenderedPageBreak/>
        <w:t xml:space="preserve">The informal process is voluntary, and the alleged victim and/or </w:t>
      </w:r>
      <w:r w:rsidR="00827B3E" w:rsidRPr="00E550C4">
        <w:rPr>
          <w:rFonts w:ascii="Times New Roman" w:hAnsi="Times New Roman"/>
          <w:color w:val="000000" w:themeColor="text1"/>
          <w:sz w:val="24"/>
          <w:szCs w:val="24"/>
        </w:rPr>
        <w:t>respondent</w:t>
      </w:r>
      <w:r w:rsidRPr="00E550C4">
        <w:rPr>
          <w:rFonts w:ascii="Times New Roman" w:hAnsi="Times New Roman"/>
          <w:color w:val="000000" w:themeColor="text1"/>
          <w:sz w:val="24"/>
          <w:szCs w:val="24"/>
        </w:rPr>
        <w:t xml:space="preserve"> may terminate or decline any informal process at any time and resume the </w:t>
      </w:r>
      <w:r w:rsidR="00CF2BC4" w:rsidRPr="00E550C4">
        <w:rPr>
          <w:rFonts w:ascii="Times New Roman" w:hAnsi="Times New Roman"/>
          <w:color w:val="000000" w:themeColor="text1"/>
          <w:sz w:val="24"/>
          <w:szCs w:val="24"/>
        </w:rPr>
        <w:t>F</w:t>
      </w:r>
      <w:r w:rsidR="00D25BC2" w:rsidRPr="00E550C4">
        <w:rPr>
          <w:rFonts w:ascii="Times New Roman" w:hAnsi="Times New Roman"/>
          <w:color w:val="000000" w:themeColor="text1"/>
          <w:sz w:val="24"/>
          <w:szCs w:val="24"/>
        </w:rPr>
        <w:t xml:space="preserve">ormal </w:t>
      </w:r>
      <w:r w:rsidR="00CF2BC4" w:rsidRPr="00E550C4">
        <w:rPr>
          <w:rFonts w:ascii="Times New Roman" w:hAnsi="Times New Roman"/>
          <w:color w:val="000000" w:themeColor="text1"/>
          <w:sz w:val="24"/>
          <w:szCs w:val="24"/>
        </w:rPr>
        <w:t>C</w:t>
      </w:r>
      <w:r w:rsidR="00D25BC2" w:rsidRPr="00E550C4">
        <w:rPr>
          <w:rFonts w:ascii="Times New Roman" w:hAnsi="Times New Roman"/>
          <w:color w:val="000000" w:themeColor="text1"/>
          <w:sz w:val="24"/>
          <w:szCs w:val="24"/>
        </w:rPr>
        <w:t xml:space="preserve">omplaint </w:t>
      </w:r>
      <w:r w:rsidRPr="00E550C4">
        <w:rPr>
          <w:rFonts w:ascii="Times New Roman" w:hAnsi="Times New Roman"/>
          <w:color w:val="000000" w:themeColor="text1"/>
          <w:sz w:val="24"/>
          <w:szCs w:val="24"/>
        </w:rPr>
        <w:t>grievance proc</w:t>
      </w:r>
      <w:r w:rsidR="00D25BC2" w:rsidRPr="00E550C4">
        <w:rPr>
          <w:rFonts w:ascii="Times New Roman" w:hAnsi="Times New Roman"/>
          <w:color w:val="000000" w:themeColor="text1"/>
          <w:sz w:val="24"/>
          <w:szCs w:val="24"/>
        </w:rPr>
        <w:t>e</w:t>
      </w:r>
      <w:r w:rsidR="00CF2BC4" w:rsidRPr="00E550C4">
        <w:rPr>
          <w:rFonts w:ascii="Times New Roman" w:hAnsi="Times New Roman"/>
          <w:color w:val="000000" w:themeColor="text1"/>
          <w:sz w:val="24"/>
          <w:szCs w:val="24"/>
        </w:rPr>
        <w:t>ss.</w:t>
      </w:r>
    </w:p>
    <w:p w14:paraId="3CA0937C" w14:textId="4DED4D6D" w:rsidR="00D6775B" w:rsidRDefault="00D6775B" w:rsidP="00632584">
      <w:pPr>
        <w:pStyle w:val="ListParagraph"/>
        <w:numPr>
          <w:ilvl w:val="1"/>
          <w:numId w:val="3"/>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informal process shall not </w:t>
      </w:r>
      <w:r w:rsidR="00BE2CA4" w:rsidRPr="00E550C4">
        <w:rPr>
          <w:rFonts w:ascii="Times New Roman" w:hAnsi="Times New Roman"/>
          <w:color w:val="000000" w:themeColor="text1"/>
          <w:sz w:val="24"/>
          <w:szCs w:val="24"/>
        </w:rPr>
        <w:t>exceed</w:t>
      </w:r>
      <w:r w:rsidRPr="00E550C4">
        <w:rPr>
          <w:rFonts w:ascii="Times New Roman" w:hAnsi="Times New Roman"/>
          <w:color w:val="000000" w:themeColor="text1"/>
          <w:sz w:val="24"/>
          <w:szCs w:val="24"/>
        </w:rPr>
        <w:t xml:space="preserve"> </w:t>
      </w:r>
      <w:proofErr w:type="gramStart"/>
      <w:r w:rsidR="00FB7C8F" w:rsidRPr="00E550C4">
        <w:rPr>
          <w:rFonts w:ascii="Times New Roman" w:hAnsi="Times New Roman"/>
          <w:color w:val="000000" w:themeColor="text1"/>
          <w:sz w:val="24"/>
          <w:szCs w:val="24"/>
        </w:rPr>
        <w:t>thirty (</w:t>
      </w:r>
      <w:r w:rsidRPr="00E550C4">
        <w:rPr>
          <w:rFonts w:ascii="Times New Roman" w:hAnsi="Times New Roman"/>
          <w:color w:val="000000" w:themeColor="text1"/>
          <w:sz w:val="24"/>
          <w:szCs w:val="24"/>
        </w:rPr>
        <w:t>30</w:t>
      </w:r>
      <w:r w:rsidR="00FB7C8F" w:rsidRPr="00E550C4">
        <w:rPr>
          <w:rFonts w:ascii="Times New Roman" w:hAnsi="Times New Roman"/>
          <w:color w:val="000000" w:themeColor="text1"/>
          <w:sz w:val="24"/>
          <w:szCs w:val="24"/>
        </w:rPr>
        <w:t>)</w:t>
      </w:r>
      <w:proofErr w:type="gramEnd"/>
      <w:r w:rsidRPr="00E550C4">
        <w:rPr>
          <w:rFonts w:ascii="Times New Roman" w:hAnsi="Times New Roman"/>
          <w:color w:val="000000" w:themeColor="text1"/>
          <w:sz w:val="24"/>
          <w:szCs w:val="24"/>
        </w:rPr>
        <w:t xml:space="preserve"> calendar days.  </w:t>
      </w:r>
    </w:p>
    <w:p w14:paraId="23C031F4" w14:textId="020EE84E" w:rsidR="00051817" w:rsidRPr="00051817" w:rsidRDefault="00051817" w:rsidP="003103C0">
      <w:pPr>
        <w:ind w:left="1080"/>
        <w:rPr>
          <w:rFonts w:ascii="Times New Roman" w:hAnsi="Times New Roman"/>
          <w:color w:val="000000" w:themeColor="text1"/>
          <w:sz w:val="24"/>
          <w:szCs w:val="24"/>
        </w:rPr>
      </w:pPr>
      <w:r>
        <w:rPr>
          <w:rFonts w:ascii="Times New Roman" w:hAnsi="Times New Roman"/>
          <w:color w:val="000000" w:themeColor="text1"/>
          <w:sz w:val="24"/>
          <w:szCs w:val="24"/>
        </w:rPr>
        <w:t xml:space="preserve">Participation in the informal process will stay the timelines of the Formal Complaint process. </w:t>
      </w:r>
    </w:p>
    <w:p w14:paraId="667CB340" w14:textId="77777777" w:rsidR="00D6775B" w:rsidRPr="00E550C4" w:rsidRDefault="00D6775B" w:rsidP="00E550C4">
      <w:pPr>
        <w:pStyle w:val="ListParagraph"/>
        <w:spacing w:line="240" w:lineRule="auto"/>
        <w:rPr>
          <w:rFonts w:ascii="Times New Roman" w:hAnsi="Times New Roman"/>
          <w:color w:val="000000" w:themeColor="text1"/>
          <w:sz w:val="24"/>
          <w:szCs w:val="24"/>
        </w:rPr>
      </w:pPr>
    </w:p>
    <w:p w14:paraId="30A8122A" w14:textId="25A50FB1" w:rsidR="00D6775B" w:rsidRPr="00E550C4" w:rsidRDefault="00D6775B" w:rsidP="003103C0">
      <w:pPr>
        <w:pStyle w:val="ListParagraph"/>
        <w:numPr>
          <w:ilvl w:val="0"/>
          <w:numId w:val="19"/>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Emergency Removal</w:t>
      </w:r>
      <w:r w:rsidR="006E66DF" w:rsidRPr="00E550C4">
        <w:rPr>
          <w:rFonts w:ascii="Times New Roman" w:hAnsi="Times New Roman"/>
          <w:color w:val="000000" w:themeColor="text1"/>
          <w:sz w:val="24"/>
          <w:szCs w:val="24"/>
        </w:rPr>
        <w:t xml:space="preserve"> under Title IX</w:t>
      </w:r>
      <w:r w:rsidRPr="00E550C4">
        <w:rPr>
          <w:rFonts w:ascii="Times New Roman" w:hAnsi="Times New Roman"/>
          <w:color w:val="000000" w:themeColor="text1"/>
          <w:sz w:val="24"/>
          <w:szCs w:val="24"/>
        </w:rPr>
        <w:t xml:space="preserve">: </w:t>
      </w:r>
      <w:r w:rsidR="00BE2CA4" w:rsidRPr="00E550C4">
        <w:rPr>
          <w:rFonts w:ascii="Times New Roman" w:hAnsi="Times New Roman"/>
          <w:color w:val="000000" w:themeColor="text1"/>
          <w:sz w:val="24"/>
          <w:szCs w:val="24"/>
        </w:rPr>
        <w:t>T</w:t>
      </w:r>
      <w:r w:rsidRPr="00E550C4">
        <w:rPr>
          <w:rFonts w:ascii="Times New Roman" w:hAnsi="Times New Roman"/>
          <w:color w:val="000000" w:themeColor="text1"/>
          <w:sz w:val="24"/>
          <w:szCs w:val="24"/>
        </w:rPr>
        <w:t>he District may remove a respondent on an emergency b</w:t>
      </w:r>
      <w:r w:rsidR="00D76627" w:rsidRPr="00E550C4">
        <w:rPr>
          <w:rFonts w:ascii="Times New Roman" w:hAnsi="Times New Roman"/>
          <w:color w:val="000000" w:themeColor="text1"/>
          <w:sz w:val="24"/>
          <w:szCs w:val="24"/>
        </w:rPr>
        <w:t>asis</w:t>
      </w:r>
      <w:r w:rsidR="00826C94" w:rsidRPr="00E550C4">
        <w:rPr>
          <w:rFonts w:ascii="Times New Roman" w:hAnsi="Times New Roman"/>
          <w:color w:val="000000" w:themeColor="text1"/>
          <w:sz w:val="24"/>
          <w:szCs w:val="24"/>
        </w:rPr>
        <w:t xml:space="preserve"> </w:t>
      </w:r>
      <w:r w:rsidR="00BE2CA4" w:rsidRPr="00E550C4">
        <w:rPr>
          <w:rFonts w:ascii="Times New Roman" w:hAnsi="Times New Roman"/>
          <w:color w:val="000000" w:themeColor="text1"/>
          <w:sz w:val="24"/>
          <w:szCs w:val="24"/>
        </w:rPr>
        <w:t xml:space="preserve">at any time </w:t>
      </w:r>
      <w:r w:rsidR="00826C94" w:rsidRPr="00E550C4">
        <w:rPr>
          <w:rFonts w:ascii="Times New Roman" w:hAnsi="Times New Roman"/>
          <w:color w:val="000000" w:themeColor="text1"/>
          <w:sz w:val="24"/>
          <w:szCs w:val="24"/>
        </w:rPr>
        <w:t>provided that</w:t>
      </w:r>
      <w:r w:rsidR="00BE2CA4" w:rsidRPr="00E550C4">
        <w:rPr>
          <w:rFonts w:ascii="Times New Roman" w:hAnsi="Times New Roman"/>
          <w:color w:val="000000" w:themeColor="text1"/>
          <w:sz w:val="24"/>
          <w:szCs w:val="24"/>
        </w:rPr>
        <w:t xml:space="preserve"> the </w:t>
      </w:r>
      <w:r w:rsidR="00130776" w:rsidRPr="00E550C4">
        <w:rPr>
          <w:rFonts w:ascii="Times New Roman" w:hAnsi="Times New Roman"/>
          <w:color w:val="000000" w:themeColor="text1"/>
          <w:sz w:val="24"/>
          <w:szCs w:val="24"/>
        </w:rPr>
        <w:t>District</w:t>
      </w:r>
      <w:r w:rsidR="00826C94" w:rsidRPr="00E550C4">
        <w:rPr>
          <w:rFonts w:ascii="Times New Roman" w:hAnsi="Times New Roman"/>
          <w:color w:val="000000" w:themeColor="text1"/>
          <w:sz w:val="24"/>
          <w:szCs w:val="24"/>
        </w:rPr>
        <w:t>: (1) undertakes an individualized safety and risk analysis; (2) determines that an immediate threat to the physical health or safety of any student or other individual arising from the allegations of sexual harassment justifies removal</w:t>
      </w:r>
      <w:r w:rsidR="00B12989" w:rsidRPr="00E550C4">
        <w:rPr>
          <w:rFonts w:ascii="Times New Roman" w:hAnsi="Times New Roman"/>
          <w:color w:val="000000" w:themeColor="text1"/>
          <w:sz w:val="24"/>
          <w:szCs w:val="24"/>
        </w:rPr>
        <w:t xml:space="preserve"> and that there is no alternative to the respondent’s emergency removal to mitigate the threat presented</w:t>
      </w:r>
      <w:r w:rsidR="00826C94" w:rsidRPr="00E550C4">
        <w:rPr>
          <w:rFonts w:ascii="Times New Roman" w:hAnsi="Times New Roman"/>
          <w:color w:val="000000" w:themeColor="text1"/>
          <w:sz w:val="24"/>
          <w:szCs w:val="24"/>
        </w:rPr>
        <w:t xml:space="preserve">; and (3) provides the respondent with notice and the opportunity to challenge the decision immediately following the removal.  </w:t>
      </w:r>
    </w:p>
    <w:p w14:paraId="2A2EFB49" w14:textId="77777777" w:rsidR="00D6775B" w:rsidRPr="00E550C4" w:rsidRDefault="00D6775B" w:rsidP="00E550C4">
      <w:pPr>
        <w:pStyle w:val="ListParagraph"/>
        <w:spacing w:line="240" w:lineRule="auto"/>
        <w:rPr>
          <w:rFonts w:ascii="Times New Roman" w:hAnsi="Times New Roman"/>
          <w:color w:val="000000" w:themeColor="text1"/>
          <w:sz w:val="24"/>
          <w:szCs w:val="24"/>
        </w:rPr>
      </w:pPr>
    </w:p>
    <w:p w14:paraId="1A2866A9" w14:textId="3EB7B373" w:rsidR="00D6775B" w:rsidRPr="00E550C4" w:rsidRDefault="00D6775B" w:rsidP="003103C0">
      <w:pPr>
        <w:pStyle w:val="ListParagraph"/>
        <w:numPr>
          <w:ilvl w:val="0"/>
          <w:numId w:val="19"/>
        </w:numPr>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Anonymous Reports: The District may be on notice </w:t>
      </w:r>
      <w:r w:rsidR="00C44743" w:rsidRPr="00E550C4">
        <w:rPr>
          <w:rFonts w:ascii="Times New Roman" w:hAnsi="Times New Roman"/>
          <w:color w:val="000000" w:themeColor="text1"/>
          <w:sz w:val="24"/>
          <w:szCs w:val="24"/>
        </w:rPr>
        <w:t xml:space="preserve">of an allegation of sexual harassment </w:t>
      </w:r>
      <w:r w:rsidRPr="00E550C4">
        <w:rPr>
          <w:rFonts w:ascii="Times New Roman" w:hAnsi="Times New Roman"/>
          <w:color w:val="000000" w:themeColor="text1"/>
          <w:sz w:val="24"/>
          <w:szCs w:val="24"/>
        </w:rPr>
        <w:t>through receipt of an anonymous report. In cases</w:t>
      </w:r>
      <w:r w:rsidR="00827B3E" w:rsidRPr="00E550C4">
        <w:rPr>
          <w:rFonts w:ascii="Times New Roman" w:hAnsi="Times New Roman"/>
          <w:color w:val="000000" w:themeColor="text1"/>
          <w:sz w:val="24"/>
          <w:szCs w:val="24"/>
        </w:rPr>
        <w:t xml:space="preserve"> of anonymous reports</w:t>
      </w:r>
      <w:r w:rsidRPr="00E550C4">
        <w:rPr>
          <w:rFonts w:ascii="Times New Roman" w:hAnsi="Times New Roman"/>
          <w:color w:val="000000" w:themeColor="text1"/>
          <w:sz w:val="24"/>
          <w:szCs w:val="24"/>
        </w:rPr>
        <w:t>, the District’s obligation is to respond in a manner that is not clear</w:t>
      </w:r>
      <w:r w:rsidR="00C44743" w:rsidRPr="00E550C4">
        <w:rPr>
          <w:rFonts w:ascii="Times New Roman" w:hAnsi="Times New Roman"/>
          <w:color w:val="000000" w:themeColor="text1"/>
          <w:sz w:val="24"/>
          <w:szCs w:val="24"/>
        </w:rPr>
        <w:t>ly</w:t>
      </w:r>
      <w:r w:rsidRPr="00E550C4">
        <w:rPr>
          <w:rFonts w:ascii="Times New Roman" w:hAnsi="Times New Roman"/>
          <w:color w:val="000000" w:themeColor="text1"/>
          <w:sz w:val="24"/>
          <w:szCs w:val="24"/>
        </w:rPr>
        <w:t xml:space="preserve"> unreasonable in light of the known circumstances. If the anonymous reporter is the complainant and </w:t>
      </w:r>
      <w:r w:rsidR="00C44743" w:rsidRPr="00E550C4">
        <w:rPr>
          <w:rFonts w:ascii="Times New Roman" w:hAnsi="Times New Roman"/>
          <w:color w:val="000000" w:themeColor="text1"/>
          <w:sz w:val="24"/>
          <w:szCs w:val="24"/>
        </w:rPr>
        <w:t>they</w:t>
      </w:r>
      <w:r w:rsidRPr="00E550C4">
        <w:rPr>
          <w:rFonts w:ascii="Times New Roman" w:hAnsi="Times New Roman"/>
          <w:color w:val="000000" w:themeColor="text1"/>
          <w:sz w:val="24"/>
          <w:szCs w:val="24"/>
        </w:rPr>
        <w:t xml:space="preserve"> request confidentiality, the District can and should offer supportive measures to the extent consistent with maintaining the request for confidentiality. If an anonymous report is received without </w:t>
      </w:r>
      <w:r w:rsidR="00C44743" w:rsidRPr="00E550C4">
        <w:rPr>
          <w:rFonts w:ascii="Times New Roman" w:hAnsi="Times New Roman"/>
          <w:color w:val="000000" w:themeColor="text1"/>
          <w:sz w:val="24"/>
          <w:szCs w:val="24"/>
        </w:rPr>
        <w:t xml:space="preserve">a </w:t>
      </w:r>
      <w:r w:rsidRPr="00E550C4">
        <w:rPr>
          <w:rFonts w:ascii="Times New Roman" w:hAnsi="Times New Roman"/>
          <w:color w:val="000000" w:themeColor="text1"/>
          <w:sz w:val="24"/>
          <w:szCs w:val="24"/>
        </w:rPr>
        <w:t>disclos</w:t>
      </w:r>
      <w:r w:rsidR="00C44743" w:rsidRPr="00E550C4">
        <w:rPr>
          <w:rFonts w:ascii="Times New Roman" w:hAnsi="Times New Roman"/>
          <w:color w:val="000000" w:themeColor="text1"/>
          <w:sz w:val="24"/>
          <w:szCs w:val="24"/>
        </w:rPr>
        <w:t>ure of</w:t>
      </w:r>
      <w:r w:rsidRPr="00E550C4">
        <w:rPr>
          <w:rFonts w:ascii="Times New Roman" w:hAnsi="Times New Roman"/>
          <w:color w:val="000000" w:themeColor="text1"/>
          <w:sz w:val="24"/>
          <w:szCs w:val="24"/>
        </w:rPr>
        <w:t xml:space="preserve"> the complainant’s identity, the District will be unable to provide </w:t>
      </w:r>
      <w:r w:rsidR="00102A1C" w:rsidRPr="00E550C4">
        <w:rPr>
          <w:rFonts w:ascii="Times New Roman" w:hAnsi="Times New Roman"/>
          <w:color w:val="000000" w:themeColor="text1"/>
          <w:sz w:val="24"/>
          <w:szCs w:val="24"/>
        </w:rPr>
        <w:t xml:space="preserve">the complainant </w:t>
      </w:r>
      <w:r w:rsidRPr="00E550C4">
        <w:rPr>
          <w:rFonts w:ascii="Times New Roman" w:hAnsi="Times New Roman"/>
          <w:color w:val="000000" w:themeColor="text1"/>
          <w:sz w:val="24"/>
          <w:szCs w:val="24"/>
        </w:rPr>
        <w:t xml:space="preserve">supportive measures in response to that report. </w:t>
      </w:r>
      <w:r w:rsidR="00C44743" w:rsidRPr="00E550C4">
        <w:rPr>
          <w:rFonts w:ascii="Times New Roman" w:hAnsi="Times New Roman"/>
          <w:color w:val="000000" w:themeColor="text1"/>
          <w:sz w:val="24"/>
          <w:szCs w:val="24"/>
        </w:rPr>
        <w:t xml:space="preserve">The </w:t>
      </w:r>
      <w:r w:rsidRPr="00E550C4">
        <w:rPr>
          <w:rFonts w:ascii="Times New Roman" w:hAnsi="Times New Roman"/>
          <w:color w:val="000000" w:themeColor="text1"/>
          <w:sz w:val="24"/>
          <w:szCs w:val="24"/>
        </w:rPr>
        <w:t xml:space="preserve">District may </w:t>
      </w:r>
      <w:r w:rsidR="00B12989" w:rsidRPr="00E550C4">
        <w:rPr>
          <w:rFonts w:ascii="Times New Roman" w:hAnsi="Times New Roman"/>
          <w:color w:val="000000" w:themeColor="text1"/>
          <w:sz w:val="24"/>
          <w:szCs w:val="24"/>
        </w:rPr>
        <w:t xml:space="preserve">in </w:t>
      </w:r>
      <w:r w:rsidR="005A0CB9" w:rsidRPr="00E550C4">
        <w:rPr>
          <w:rFonts w:ascii="Times New Roman" w:hAnsi="Times New Roman"/>
          <w:color w:val="000000" w:themeColor="text1"/>
          <w:sz w:val="24"/>
          <w:szCs w:val="24"/>
        </w:rPr>
        <w:t>conformance</w:t>
      </w:r>
      <w:r w:rsidR="00B12989" w:rsidRPr="00E550C4">
        <w:rPr>
          <w:rFonts w:ascii="Times New Roman" w:hAnsi="Times New Roman"/>
          <w:color w:val="000000" w:themeColor="text1"/>
          <w:sz w:val="24"/>
          <w:szCs w:val="24"/>
        </w:rPr>
        <w:t xml:space="preserve"> with applicable state laws and regulations </w:t>
      </w:r>
      <w:r w:rsidRPr="00E550C4">
        <w:rPr>
          <w:rFonts w:ascii="Times New Roman" w:hAnsi="Times New Roman"/>
          <w:color w:val="000000" w:themeColor="text1"/>
          <w:sz w:val="24"/>
          <w:szCs w:val="24"/>
        </w:rPr>
        <w:t xml:space="preserve">be required to report </w:t>
      </w:r>
      <w:r w:rsidR="00B12989" w:rsidRPr="00E550C4">
        <w:rPr>
          <w:rFonts w:ascii="Times New Roman" w:hAnsi="Times New Roman"/>
          <w:color w:val="000000" w:themeColor="text1"/>
          <w:sz w:val="24"/>
          <w:szCs w:val="24"/>
        </w:rPr>
        <w:t>sexual harassment identified in an anonymous complaint to state and/or local authorities such as the Massachusetts Department of Children and Families in conformance with state statutes and regulations and/</w:t>
      </w:r>
      <w:r w:rsidRPr="00E550C4">
        <w:rPr>
          <w:rFonts w:ascii="Times New Roman" w:hAnsi="Times New Roman"/>
          <w:color w:val="000000" w:themeColor="text1"/>
          <w:sz w:val="24"/>
          <w:szCs w:val="24"/>
        </w:rPr>
        <w:t>or take actions to protect the safety of the school community</w:t>
      </w:r>
      <w:r w:rsidR="00102A1C" w:rsidRPr="00E550C4">
        <w:rPr>
          <w:rFonts w:ascii="Times New Roman" w:hAnsi="Times New Roman"/>
          <w:color w:val="000000" w:themeColor="text1"/>
          <w:sz w:val="24"/>
          <w:szCs w:val="24"/>
        </w:rPr>
        <w:t xml:space="preserve"> (contacting the police, for example)</w:t>
      </w:r>
      <w:r w:rsidRPr="00E550C4">
        <w:rPr>
          <w:rFonts w:ascii="Times New Roman" w:hAnsi="Times New Roman"/>
          <w:color w:val="000000" w:themeColor="text1"/>
          <w:sz w:val="24"/>
          <w:szCs w:val="24"/>
        </w:rPr>
        <w:t xml:space="preserve"> that may result in the identity of the reporting person being disclosed</w:t>
      </w:r>
      <w:r w:rsidR="00102A1C" w:rsidRPr="00E550C4">
        <w:rPr>
          <w:rFonts w:ascii="Times New Roman" w:hAnsi="Times New Roman"/>
          <w:color w:val="000000" w:themeColor="text1"/>
          <w:sz w:val="24"/>
          <w:szCs w:val="24"/>
        </w:rPr>
        <w:t>.</w:t>
      </w:r>
      <w:r w:rsidR="00C3297B">
        <w:rPr>
          <w:rFonts w:ascii="Times New Roman" w:hAnsi="Times New Roman"/>
          <w:color w:val="000000" w:themeColor="text1"/>
          <w:sz w:val="24"/>
          <w:szCs w:val="24"/>
        </w:rPr>
        <w:t xml:space="preserve"> Although the District shall respond to anonymous reports of sexual harassment in accordance with this Procedure, a Formal Complaint cannot be filed anonymously. </w:t>
      </w:r>
    </w:p>
    <w:p w14:paraId="4EC0565A" w14:textId="77777777" w:rsidR="00D6775B" w:rsidRPr="00E550C4" w:rsidRDefault="00D6775B" w:rsidP="00E550C4">
      <w:pPr>
        <w:pStyle w:val="ListParagraph"/>
        <w:spacing w:line="240" w:lineRule="auto"/>
        <w:rPr>
          <w:rFonts w:ascii="Times New Roman" w:hAnsi="Times New Roman"/>
          <w:color w:val="000000" w:themeColor="text1"/>
          <w:sz w:val="24"/>
          <w:szCs w:val="24"/>
        </w:rPr>
      </w:pPr>
    </w:p>
    <w:p w14:paraId="3467904A" w14:textId="4102B981" w:rsidR="00051817" w:rsidRPr="00051817" w:rsidRDefault="009136EB" w:rsidP="003103C0">
      <w:pPr>
        <w:pStyle w:val="ListParagraph"/>
        <w:numPr>
          <w:ilvl w:val="0"/>
          <w:numId w:val="19"/>
        </w:numPr>
        <w:spacing w:before="100" w:beforeAutospacing="1" w:after="100" w:afterAutospacing="1" w:line="240" w:lineRule="auto"/>
        <w:rPr>
          <w:rFonts w:ascii="Times New Roman" w:eastAsiaTheme="minorHAnsi" w:hAnsi="Times New Roman"/>
          <w:color w:val="000000" w:themeColor="text1"/>
          <w:sz w:val="24"/>
          <w:szCs w:val="24"/>
        </w:rPr>
      </w:pPr>
      <w:r w:rsidRPr="00E550C4">
        <w:rPr>
          <w:rFonts w:ascii="Times New Roman" w:hAnsi="Times New Roman"/>
          <w:color w:val="000000" w:themeColor="text1"/>
          <w:sz w:val="24"/>
          <w:szCs w:val="24"/>
        </w:rPr>
        <w:t>Appeal</w:t>
      </w:r>
      <w:r w:rsidR="00D6775B" w:rsidRPr="00E550C4">
        <w:rPr>
          <w:rFonts w:ascii="Times New Roman" w:hAnsi="Times New Roman"/>
          <w:color w:val="000000" w:themeColor="text1"/>
          <w:sz w:val="24"/>
          <w:szCs w:val="24"/>
        </w:rPr>
        <w:t>s</w:t>
      </w:r>
      <w:r w:rsidRPr="00E550C4">
        <w:rPr>
          <w:rFonts w:ascii="Times New Roman" w:hAnsi="Times New Roman"/>
          <w:color w:val="000000" w:themeColor="text1"/>
          <w:sz w:val="24"/>
          <w:szCs w:val="24"/>
        </w:rPr>
        <w:t xml:space="preserve">: </w:t>
      </w:r>
      <w:r w:rsidR="00D6775B" w:rsidRPr="00E550C4">
        <w:rPr>
          <w:rFonts w:ascii="Times New Roman" w:hAnsi="Times New Roman"/>
          <w:color w:val="000000" w:themeColor="text1"/>
          <w:sz w:val="24"/>
          <w:szCs w:val="24"/>
        </w:rPr>
        <w:t>T</w:t>
      </w:r>
      <w:r w:rsidR="00421453" w:rsidRPr="00E550C4">
        <w:rPr>
          <w:rFonts w:ascii="Times New Roman" w:hAnsi="Times New Roman"/>
          <w:color w:val="000000" w:themeColor="text1"/>
          <w:sz w:val="24"/>
          <w:szCs w:val="24"/>
        </w:rPr>
        <w:t xml:space="preserve">he </w:t>
      </w:r>
      <w:r w:rsidR="00F56728" w:rsidRPr="00E550C4">
        <w:rPr>
          <w:rFonts w:ascii="Times New Roman" w:hAnsi="Times New Roman"/>
          <w:color w:val="000000" w:themeColor="text1"/>
          <w:sz w:val="24"/>
          <w:szCs w:val="24"/>
        </w:rPr>
        <w:t>complainant or responde</w:t>
      </w:r>
      <w:r w:rsidR="00D6775B" w:rsidRPr="00E550C4">
        <w:rPr>
          <w:rFonts w:ascii="Times New Roman" w:hAnsi="Times New Roman"/>
          <w:color w:val="000000" w:themeColor="text1"/>
          <w:sz w:val="24"/>
          <w:szCs w:val="24"/>
        </w:rPr>
        <w:t>nt</w:t>
      </w:r>
      <w:r w:rsidR="00F56728" w:rsidRPr="00E550C4">
        <w:rPr>
          <w:rFonts w:ascii="Times New Roman" w:hAnsi="Times New Roman"/>
          <w:color w:val="000000" w:themeColor="text1"/>
          <w:sz w:val="24"/>
          <w:szCs w:val="24"/>
        </w:rPr>
        <w:t xml:space="preserve"> may appeal from a determination regarding responsibility and</w:t>
      </w:r>
      <w:r w:rsidR="00C44743" w:rsidRPr="00E550C4">
        <w:rPr>
          <w:rFonts w:ascii="Times New Roman" w:hAnsi="Times New Roman"/>
          <w:color w:val="000000" w:themeColor="text1"/>
          <w:sz w:val="24"/>
          <w:szCs w:val="24"/>
        </w:rPr>
        <w:t>/or</w:t>
      </w:r>
      <w:r w:rsidR="00F56728" w:rsidRPr="00E550C4">
        <w:rPr>
          <w:rFonts w:ascii="Times New Roman" w:hAnsi="Times New Roman"/>
          <w:color w:val="000000" w:themeColor="text1"/>
          <w:sz w:val="24"/>
          <w:szCs w:val="24"/>
        </w:rPr>
        <w:t xml:space="preserve"> from </w:t>
      </w:r>
      <w:r w:rsidR="00130776" w:rsidRPr="00E550C4">
        <w:rPr>
          <w:rFonts w:ascii="Times New Roman" w:hAnsi="Times New Roman"/>
          <w:color w:val="000000" w:themeColor="text1"/>
          <w:sz w:val="24"/>
          <w:szCs w:val="24"/>
        </w:rPr>
        <w:t xml:space="preserve">the </w:t>
      </w:r>
      <w:r w:rsidR="003A6F58" w:rsidRPr="00E550C4">
        <w:rPr>
          <w:rFonts w:ascii="Times New Roman" w:hAnsi="Times New Roman"/>
          <w:color w:val="000000" w:themeColor="text1"/>
          <w:sz w:val="24"/>
          <w:szCs w:val="24"/>
        </w:rPr>
        <w:t>District’s</w:t>
      </w:r>
      <w:r w:rsidR="00F56728" w:rsidRPr="00E550C4">
        <w:rPr>
          <w:rFonts w:ascii="Times New Roman" w:hAnsi="Times New Roman"/>
          <w:color w:val="000000" w:themeColor="text1"/>
          <w:sz w:val="24"/>
          <w:szCs w:val="24"/>
        </w:rPr>
        <w:t xml:space="preserve"> dismissal of a </w:t>
      </w:r>
      <w:r w:rsidR="003A6F58" w:rsidRPr="00E550C4">
        <w:rPr>
          <w:rFonts w:ascii="Times New Roman" w:hAnsi="Times New Roman"/>
          <w:color w:val="000000" w:themeColor="text1"/>
          <w:sz w:val="24"/>
          <w:szCs w:val="24"/>
        </w:rPr>
        <w:t>F</w:t>
      </w:r>
      <w:r w:rsidR="00F56728" w:rsidRPr="00E550C4">
        <w:rPr>
          <w:rFonts w:ascii="Times New Roman" w:hAnsi="Times New Roman"/>
          <w:color w:val="000000" w:themeColor="text1"/>
          <w:sz w:val="24"/>
          <w:szCs w:val="24"/>
        </w:rPr>
        <w:t xml:space="preserve">ormal </w:t>
      </w:r>
      <w:r w:rsidR="003A6F58" w:rsidRPr="00E550C4">
        <w:rPr>
          <w:rFonts w:ascii="Times New Roman" w:hAnsi="Times New Roman"/>
          <w:color w:val="000000" w:themeColor="text1"/>
          <w:sz w:val="24"/>
          <w:szCs w:val="24"/>
        </w:rPr>
        <w:t>C</w:t>
      </w:r>
      <w:r w:rsidR="00F56728" w:rsidRPr="00E550C4">
        <w:rPr>
          <w:rFonts w:ascii="Times New Roman" w:hAnsi="Times New Roman"/>
          <w:color w:val="000000" w:themeColor="text1"/>
          <w:sz w:val="24"/>
          <w:szCs w:val="24"/>
        </w:rPr>
        <w:t xml:space="preserve">omplaint or any allegations therein, </w:t>
      </w:r>
      <w:r w:rsidR="001E7459" w:rsidRPr="00E550C4">
        <w:rPr>
          <w:rFonts w:ascii="Times New Roman" w:hAnsi="Times New Roman"/>
          <w:color w:val="000000" w:themeColor="text1"/>
          <w:sz w:val="24"/>
          <w:szCs w:val="24"/>
        </w:rPr>
        <w:t xml:space="preserve">only </w:t>
      </w:r>
      <w:r w:rsidR="00F56728" w:rsidRPr="00E550C4">
        <w:rPr>
          <w:rFonts w:ascii="Times New Roman" w:hAnsi="Times New Roman"/>
          <w:color w:val="000000" w:themeColor="text1"/>
          <w:sz w:val="24"/>
          <w:szCs w:val="24"/>
        </w:rPr>
        <w:t>on the following bas</w:t>
      </w:r>
      <w:r w:rsidR="001E7459" w:rsidRPr="00E550C4">
        <w:rPr>
          <w:rFonts w:ascii="Times New Roman" w:hAnsi="Times New Roman"/>
          <w:color w:val="000000" w:themeColor="text1"/>
          <w:sz w:val="24"/>
          <w:szCs w:val="24"/>
        </w:rPr>
        <w:t>e</w:t>
      </w:r>
      <w:r w:rsidR="00F56728" w:rsidRPr="00E550C4">
        <w:rPr>
          <w:rFonts w:ascii="Times New Roman" w:hAnsi="Times New Roman"/>
          <w:color w:val="000000" w:themeColor="text1"/>
          <w:sz w:val="24"/>
          <w:szCs w:val="24"/>
        </w:rPr>
        <w:t>s</w:t>
      </w:r>
      <w:r w:rsidR="00D6775B" w:rsidRPr="00E550C4">
        <w:rPr>
          <w:rFonts w:ascii="Times New Roman" w:hAnsi="Times New Roman"/>
          <w:color w:val="000000" w:themeColor="text1"/>
          <w:sz w:val="24"/>
          <w:szCs w:val="24"/>
        </w:rPr>
        <w:t>:</w:t>
      </w:r>
    </w:p>
    <w:p w14:paraId="79F24D8E" w14:textId="05066BF9" w:rsidR="001E7459" w:rsidRPr="00E550C4" w:rsidRDefault="00F56728" w:rsidP="00632584">
      <w:pPr>
        <w:pStyle w:val="ListParagraph"/>
        <w:numPr>
          <w:ilvl w:val="0"/>
          <w:numId w:val="2"/>
        </w:numPr>
        <w:spacing w:before="100" w:beforeAutospacing="1" w:after="100" w:afterAutospacing="1" w:line="240" w:lineRule="auto"/>
        <w:ind w:firstLine="0"/>
        <w:rPr>
          <w:rFonts w:ascii="Times New Roman" w:hAnsi="Times New Roman"/>
          <w:color w:val="000000" w:themeColor="text1"/>
          <w:sz w:val="24"/>
          <w:szCs w:val="24"/>
        </w:rPr>
      </w:pPr>
      <w:proofErr w:type="gramStart"/>
      <w:r w:rsidRPr="00E550C4">
        <w:rPr>
          <w:rFonts w:ascii="Times New Roman" w:hAnsi="Times New Roman"/>
          <w:color w:val="000000" w:themeColor="text1"/>
          <w:sz w:val="24"/>
          <w:szCs w:val="24"/>
        </w:rPr>
        <w:t>procedural</w:t>
      </w:r>
      <w:proofErr w:type="gramEnd"/>
      <w:r w:rsidRPr="00E550C4">
        <w:rPr>
          <w:rFonts w:ascii="Times New Roman" w:hAnsi="Times New Roman"/>
          <w:color w:val="000000" w:themeColor="text1"/>
          <w:sz w:val="24"/>
          <w:szCs w:val="24"/>
        </w:rPr>
        <w:t xml:space="preserve"> irregularity that affected the outcome of the matter</w:t>
      </w:r>
      <w:r w:rsidR="001E7459" w:rsidRPr="00E550C4">
        <w:rPr>
          <w:rFonts w:ascii="Times New Roman" w:hAnsi="Times New Roman"/>
          <w:color w:val="000000" w:themeColor="text1"/>
          <w:sz w:val="24"/>
          <w:szCs w:val="24"/>
        </w:rPr>
        <w:t xml:space="preserve">; </w:t>
      </w:r>
      <w:r w:rsidRPr="00E550C4">
        <w:rPr>
          <w:rFonts w:ascii="Times New Roman" w:hAnsi="Times New Roman"/>
          <w:color w:val="000000" w:themeColor="text1"/>
          <w:sz w:val="24"/>
          <w:szCs w:val="24"/>
        </w:rPr>
        <w:t xml:space="preserve"> </w:t>
      </w:r>
    </w:p>
    <w:p w14:paraId="223F095B" w14:textId="1B08C372" w:rsidR="001E7459" w:rsidRPr="00E550C4" w:rsidRDefault="00F56728" w:rsidP="00632584">
      <w:pPr>
        <w:pStyle w:val="ListParagraph"/>
        <w:numPr>
          <w:ilvl w:val="0"/>
          <w:numId w:val="2"/>
        </w:numPr>
        <w:spacing w:before="100" w:beforeAutospacing="1" w:after="100" w:afterAutospacing="1" w:line="240" w:lineRule="auto"/>
        <w:ind w:firstLine="0"/>
        <w:rPr>
          <w:rFonts w:ascii="Times New Roman" w:eastAsiaTheme="minorHAnsi" w:hAnsi="Times New Roman"/>
          <w:color w:val="000000" w:themeColor="text1"/>
          <w:sz w:val="24"/>
          <w:szCs w:val="24"/>
        </w:rPr>
      </w:pPr>
      <w:proofErr w:type="gramStart"/>
      <w:r w:rsidRPr="00E550C4">
        <w:rPr>
          <w:rFonts w:ascii="Times New Roman" w:hAnsi="Times New Roman"/>
          <w:color w:val="000000" w:themeColor="text1"/>
          <w:sz w:val="24"/>
          <w:szCs w:val="24"/>
        </w:rPr>
        <w:t>newly</w:t>
      </w:r>
      <w:proofErr w:type="gramEnd"/>
      <w:r w:rsidRPr="00E550C4">
        <w:rPr>
          <w:rFonts w:ascii="Times New Roman" w:hAnsi="Times New Roman"/>
          <w:color w:val="000000" w:themeColor="text1"/>
          <w:sz w:val="24"/>
          <w:szCs w:val="24"/>
        </w:rPr>
        <w:t xml:space="preserve"> discovered evidence that could affect the outcome of the matter</w:t>
      </w:r>
      <w:r w:rsidR="001E7459" w:rsidRPr="00E550C4">
        <w:rPr>
          <w:rFonts w:ascii="Times New Roman" w:hAnsi="Times New Roman"/>
          <w:color w:val="000000" w:themeColor="text1"/>
          <w:sz w:val="24"/>
          <w:szCs w:val="24"/>
        </w:rPr>
        <w:t>; and/or</w:t>
      </w:r>
    </w:p>
    <w:p w14:paraId="2B022C51" w14:textId="456DC913" w:rsidR="001E7459" w:rsidRPr="00E550C4" w:rsidRDefault="00F56728" w:rsidP="00632584">
      <w:pPr>
        <w:pStyle w:val="ListParagraph"/>
        <w:numPr>
          <w:ilvl w:val="0"/>
          <w:numId w:val="2"/>
        </w:numPr>
        <w:spacing w:before="100" w:beforeAutospacing="1" w:after="100" w:afterAutospacing="1" w:line="240" w:lineRule="auto"/>
        <w:ind w:left="1440"/>
        <w:rPr>
          <w:rFonts w:ascii="Times New Roman" w:eastAsiaTheme="minorHAnsi" w:hAnsi="Times New Roman"/>
          <w:color w:val="000000" w:themeColor="text1"/>
          <w:sz w:val="24"/>
          <w:szCs w:val="24"/>
        </w:rPr>
      </w:pPr>
      <w:r w:rsidRPr="00E550C4">
        <w:rPr>
          <w:rFonts w:ascii="Times New Roman" w:hAnsi="Times New Roman"/>
          <w:color w:val="000000" w:themeColor="text1"/>
          <w:sz w:val="24"/>
          <w:szCs w:val="24"/>
        </w:rPr>
        <w:t xml:space="preserve">Title IX personnel had a conflict of interest or bias that affected the outcome of the matter. </w:t>
      </w:r>
      <w:r w:rsidR="00421453" w:rsidRPr="00E550C4">
        <w:rPr>
          <w:rFonts w:ascii="Times New Roman" w:hAnsi="Times New Roman"/>
          <w:color w:val="000000" w:themeColor="text1"/>
          <w:sz w:val="24"/>
          <w:szCs w:val="24"/>
        </w:rPr>
        <w:t xml:space="preserve"> </w:t>
      </w:r>
    </w:p>
    <w:p w14:paraId="42A36FD0" w14:textId="2842B22A" w:rsidR="00D6775B" w:rsidRPr="00E550C4" w:rsidRDefault="00F56728" w:rsidP="003103C0">
      <w:pPr>
        <w:spacing w:before="100" w:beforeAutospacing="1" w:after="100" w:afterAutospacing="1"/>
        <w:ind w:left="1080"/>
        <w:rPr>
          <w:rFonts w:ascii="Times New Roman" w:hAnsi="Times New Roman"/>
          <w:color w:val="000000" w:themeColor="text1"/>
          <w:sz w:val="24"/>
          <w:szCs w:val="24"/>
        </w:rPr>
      </w:pPr>
      <w:r w:rsidRPr="00E550C4">
        <w:rPr>
          <w:rFonts w:ascii="Times New Roman" w:hAnsi="Times New Roman"/>
          <w:color w:val="000000" w:themeColor="text1"/>
          <w:sz w:val="24"/>
          <w:szCs w:val="24"/>
        </w:rPr>
        <w:t>An</w:t>
      </w:r>
      <w:r w:rsidR="00421453" w:rsidRPr="00E550C4">
        <w:rPr>
          <w:rFonts w:ascii="Times New Roman" w:hAnsi="Times New Roman"/>
          <w:color w:val="000000" w:themeColor="text1"/>
          <w:sz w:val="24"/>
          <w:szCs w:val="24"/>
        </w:rPr>
        <w:t xml:space="preserve"> appeal may be made to the Superintendent or designee within </w:t>
      </w:r>
      <w:r w:rsidR="00D6775B" w:rsidRPr="00E550C4">
        <w:rPr>
          <w:rFonts w:ascii="Times New Roman" w:hAnsi="Times New Roman"/>
          <w:color w:val="000000" w:themeColor="text1"/>
          <w:sz w:val="24"/>
          <w:szCs w:val="24"/>
        </w:rPr>
        <w:t>five</w:t>
      </w:r>
      <w:r w:rsidR="00421453" w:rsidRPr="00E550C4">
        <w:rPr>
          <w:rFonts w:ascii="Times New Roman" w:hAnsi="Times New Roman"/>
          <w:color w:val="000000" w:themeColor="text1"/>
          <w:sz w:val="24"/>
          <w:szCs w:val="24"/>
        </w:rPr>
        <w:t xml:space="preserve"> (</w:t>
      </w:r>
      <w:r w:rsidR="00D6775B" w:rsidRPr="00E550C4">
        <w:rPr>
          <w:rFonts w:ascii="Times New Roman" w:hAnsi="Times New Roman"/>
          <w:color w:val="000000" w:themeColor="text1"/>
          <w:sz w:val="24"/>
          <w:szCs w:val="24"/>
        </w:rPr>
        <w:t>5</w:t>
      </w:r>
      <w:r w:rsidR="00421453" w:rsidRPr="00E550C4">
        <w:rPr>
          <w:rFonts w:ascii="Times New Roman" w:hAnsi="Times New Roman"/>
          <w:color w:val="000000" w:themeColor="text1"/>
          <w:sz w:val="24"/>
          <w:szCs w:val="24"/>
        </w:rPr>
        <w:t>) calendar days after receiving</w:t>
      </w:r>
      <w:r w:rsidRPr="00E550C4">
        <w:rPr>
          <w:rFonts w:ascii="Times New Roman" w:hAnsi="Times New Roman"/>
          <w:color w:val="000000" w:themeColor="text1"/>
          <w:sz w:val="24"/>
          <w:szCs w:val="24"/>
        </w:rPr>
        <w:t xml:space="preserve"> the </w:t>
      </w:r>
      <w:r w:rsidR="00D6775B" w:rsidRPr="00E550C4">
        <w:rPr>
          <w:rFonts w:ascii="Times New Roman" w:hAnsi="Times New Roman"/>
          <w:color w:val="000000" w:themeColor="text1"/>
          <w:sz w:val="24"/>
          <w:szCs w:val="24"/>
        </w:rPr>
        <w:t xml:space="preserve">determination of responsibility or dismissal. </w:t>
      </w:r>
      <w:r w:rsidRPr="00E550C4">
        <w:rPr>
          <w:rFonts w:ascii="Times New Roman" w:hAnsi="Times New Roman"/>
          <w:color w:val="000000" w:themeColor="text1"/>
          <w:sz w:val="24"/>
          <w:szCs w:val="24"/>
        </w:rPr>
        <w:t xml:space="preserve"> </w:t>
      </w:r>
      <w:r w:rsidR="007A47CF" w:rsidRPr="00E550C4">
        <w:rPr>
          <w:rFonts w:ascii="Times New Roman" w:hAnsi="Times New Roman"/>
          <w:color w:val="000000" w:themeColor="text1"/>
          <w:sz w:val="24"/>
          <w:szCs w:val="24"/>
        </w:rPr>
        <w:t xml:space="preserve">The Superintendent will decide the appeal no later than </w:t>
      </w:r>
      <w:proofErr w:type="gramStart"/>
      <w:r w:rsidR="007A47CF" w:rsidRPr="00E550C4">
        <w:rPr>
          <w:rFonts w:ascii="Times New Roman" w:hAnsi="Times New Roman"/>
          <w:color w:val="000000" w:themeColor="text1"/>
          <w:sz w:val="24"/>
          <w:szCs w:val="24"/>
        </w:rPr>
        <w:t>thirty (30)</w:t>
      </w:r>
      <w:proofErr w:type="gramEnd"/>
      <w:r w:rsidR="007A47CF" w:rsidRPr="00E550C4">
        <w:rPr>
          <w:rFonts w:ascii="Times New Roman" w:hAnsi="Times New Roman"/>
          <w:color w:val="000000" w:themeColor="text1"/>
          <w:sz w:val="24"/>
          <w:szCs w:val="24"/>
        </w:rPr>
        <w:t xml:space="preserve"> calendar days of the date of receipt of the written appeal.  </w:t>
      </w:r>
      <w:r w:rsidR="0099110D" w:rsidRPr="00E550C4">
        <w:rPr>
          <w:rFonts w:ascii="Times New Roman" w:hAnsi="Times New Roman"/>
          <w:color w:val="000000" w:themeColor="text1"/>
          <w:sz w:val="24"/>
          <w:szCs w:val="24"/>
        </w:rPr>
        <w:t xml:space="preserve">In cases in which it has been determined that </w:t>
      </w:r>
      <w:r w:rsidR="003A6F58" w:rsidRPr="00E550C4">
        <w:rPr>
          <w:rFonts w:ascii="Times New Roman" w:hAnsi="Times New Roman"/>
          <w:color w:val="000000" w:themeColor="text1"/>
          <w:sz w:val="24"/>
          <w:szCs w:val="24"/>
        </w:rPr>
        <w:t xml:space="preserve">a </w:t>
      </w:r>
      <w:r w:rsidR="0099110D" w:rsidRPr="00E550C4">
        <w:rPr>
          <w:rFonts w:ascii="Times New Roman" w:hAnsi="Times New Roman"/>
          <w:color w:val="000000" w:themeColor="text1"/>
          <w:sz w:val="24"/>
          <w:szCs w:val="24"/>
        </w:rPr>
        <w:t xml:space="preserve">respondent student is subject </w:t>
      </w:r>
      <w:r w:rsidR="000A6A07" w:rsidRPr="00E550C4">
        <w:rPr>
          <w:rFonts w:ascii="Times New Roman" w:hAnsi="Times New Roman"/>
          <w:color w:val="000000" w:themeColor="text1"/>
          <w:sz w:val="24"/>
          <w:szCs w:val="24"/>
        </w:rPr>
        <w:t xml:space="preserve">to </w:t>
      </w:r>
      <w:r w:rsidR="0099110D" w:rsidRPr="00E550C4">
        <w:rPr>
          <w:rFonts w:ascii="Times New Roman" w:hAnsi="Times New Roman"/>
          <w:color w:val="000000" w:themeColor="text1"/>
          <w:sz w:val="24"/>
          <w:szCs w:val="24"/>
        </w:rPr>
        <w:t xml:space="preserve">long-term suspension as a result of a finding of sexual </w:t>
      </w:r>
      <w:r w:rsidR="0099110D" w:rsidRPr="00E550C4">
        <w:rPr>
          <w:rFonts w:ascii="Times New Roman" w:hAnsi="Times New Roman"/>
          <w:color w:val="000000" w:themeColor="text1"/>
          <w:sz w:val="24"/>
          <w:szCs w:val="24"/>
        </w:rPr>
        <w:lastRenderedPageBreak/>
        <w:t xml:space="preserve">harassment in accordance with this </w:t>
      </w:r>
      <w:r w:rsidR="005B0CC3">
        <w:rPr>
          <w:rFonts w:ascii="Times New Roman" w:hAnsi="Times New Roman"/>
          <w:color w:val="000000" w:themeColor="text1"/>
          <w:sz w:val="24"/>
          <w:szCs w:val="24"/>
        </w:rPr>
        <w:t>P</w:t>
      </w:r>
      <w:r w:rsidR="0099110D" w:rsidRPr="00E550C4">
        <w:rPr>
          <w:rFonts w:ascii="Times New Roman" w:hAnsi="Times New Roman"/>
          <w:color w:val="000000" w:themeColor="text1"/>
          <w:sz w:val="24"/>
          <w:szCs w:val="24"/>
        </w:rPr>
        <w:t xml:space="preserve">rocedure, the respondent may elect to exercise their appeal under the disciplinary due process requirements applicable to the circumstances (e.g., M.G.L. c. 71, </w:t>
      </w:r>
      <w:r w:rsidR="000D2CE9" w:rsidRPr="00E550C4">
        <w:rPr>
          <w:rFonts w:ascii="Times New Roman" w:hAnsi="Times New Roman"/>
          <w:color w:val="000000" w:themeColor="text1"/>
          <w:sz w:val="24"/>
          <w:szCs w:val="24"/>
        </w:rPr>
        <w:t xml:space="preserve">§§ </w:t>
      </w:r>
      <w:r w:rsidR="0099110D" w:rsidRPr="00E550C4">
        <w:rPr>
          <w:rFonts w:ascii="Times New Roman" w:hAnsi="Times New Roman"/>
          <w:color w:val="000000" w:themeColor="text1"/>
          <w:sz w:val="24"/>
          <w:szCs w:val="24"/>
        </w:rPr>
        <w:t xml:space="preserve">37H, 37H ½ or 37H ¾) in place of this appellate </w:t>
      </w:r>
      <w:r w:rsidR="005B0CC3">
        <w:rPr>
          <w:rFonts w:ascii="Times New Roman" w:hAnsi="Times New Roman"/>
          <w:color w:val="000000" w:themeColor="text1"/>
          <w:sz w:val="24"/>
          <w:szCs w:val="24"/>
        </w:rPr>
        <w:t>p</w:t>
      </w:r>
      <w:r w:rsidR="0099110D" w:rsidRPr="00E550C4">
        <w:rPr>
          <w:rFonts w:ascii="Times New Roman" w:hAnsi="Times New Roman"/>
          <w:color w:val="000000" w:themeColor="text1"/>
          <w:sz w:val="24"/>
          <w:szCs w:val="24"/>
        </w:rPr>
        <w:t>rocedure.</w:t>
      </w:r>
      <w:r w:rsidR="000A6A07" w:rsidRPr="00E550C4">
        <w:rPr>
          <w:rFonts w:ascii="Times New Roman" w:hAnsi="Times New Roman"/>
          <w:color w:val="000000" w:themeColor="text1"/>
          <w:sz w:val="24"/>
          <w:szCs w:val="24"/>
        </w:rPr>
        <w:t xml:space="preserve"> </w:t>
      </w:r>
      <w:r w:rsidR="00681858" w:rsidRPr="00E550C4">
        <w:rPr>
          <w:rFonts w:ascii="Times New Roman" w:hAnsi="Times New Roman"/>
          <w:color w:val="000000" w:themeColor="text1"/>
          <w:sz w:val="24"/>
          <w:szCs w:val="24"/>
        </w:rPr>
        <w:t>Appeals must be made in writing (email is sufficient) to the Superintendent,</w:t>
      </w:r>
      <w:r w:rsidR="007A2A35">
        <w:rPr>
          <w:rFonts w:ascii="Times New Roman" w:hAnsi="Times New Roman"/>
          <w:color w:val="000000" w:themeColor="text1"/>
          <w:sz w:val="24"/>
          <w:szCs w:val="24"/>
        </w:rPr>
        <w:t xml:space="preserve"> </w:t>
      </w:r>
      <w:r w:rsidR="002C1415">
        <w:rPr>
          <w:rFonts w:ascii="Times New Roman" w:hAnsi="Times New Roman"/>
          <w:color w:val="000000" w:themeColor="text1"/>
          <w:sz w:val="24"/>
          <w:szCs w:val="24"/>
        </w:rPr>
        <w:t>North Reading Public Schools</w:t>
      </w:r>
      <w:r w:rsidR="007A2A35">
        <w:rPr>
          <w:rFonts w:ascii="Times New Roman" w:hAnsi="Times New Roman"/>
          <w:color w:val="000000" w:themeColor="text1"/>
          <w:sz w:val="24"/>
          <w:szCs w:val="24"/>
        </w:rPr>
        <w:t>,</w:t>
      </w:r>
      <w:r w:rsidR="007A2A35" w:rsidRPr="0064128E">
        <w:rPr>
          <w:rFonts w:ascii="Times New Roman" w:hAnsi="Times New Roman"/>
          <w:color w:val="000000" w:themeColor="text1"/>
          <w:sz w:val="24"/>
          <w:szCs w:val="24"/>
        </w:rPr>
        <w:t xml:space="preserve"> </w:t>
      </w:r>
      <w:proofErr w:type="gramStart"/>
      <w:r w:rsidR="002C1415">
        <w:rPr>
          <w:rFonts w:ascii="Times New Roman" w:hAnsi="Times New Roman"/>
          <w:color w:val="000000" w:themeColor="text1"/>
          <w:sz w:val="24"/>
          <w:szCs w:val="24"/>
        </w:rPr>
        <w:t>189</w:t>
      </w:r>
      <w:proofErr w:type="gramEnd"/>
      <w:r w:rsidR="002C1415">
        <w:rPr>
          <w:rFonts w:ascii="Times New Roman" w:hAnsi="Times New Roman"/>
          <w:color w:val="000000" w:themeColor="text1"/>
          <w:sz w:val="24"/>
          <w:szCs w:val="24"/>
        </w:rPr>
        <w:t xml:space="preserve"> Park Street, North Reading </w:t>
      </w:r>
      <w:r w:rsidR="007A2A35">
        <w:rPr>
          <w:rFonts w:ascii="Times New Roman" w:hAnsi="Times New Roman"/>
          <w:color w:val="000000" w:themeColor="text1"/>
          <w:sz w:val="24"/>
          <w:szCs w:val="24"/>
        </w:rPr>
        <w:t>Massachusetts 0</w:t>
      </w:r>
      <w:r w:rsidR="002C1415">
        <w:rPr>
          <w:rFonts w:ascii="Times New Roman" w:hAnsi="Times New Roman"/>
          <w:color w:val="000000" w:themeColor="text1"/>
          <w:sz w:val="24"/>
          <w:szCs w:val="24"/>
        </w:rPr>
        <w:t>1864</w:t>
      </w:r>
      <w:r w:rsidR="00681858" w:rsidRPr="00E550C4">
        <w:rPr>
          <w:rFonts w:ascii="Times New Roman" w:hAnsi="Times New Roman"/>
          <w:color w:val="000000" w:themeColor="text1"/>
          <w:sz w:val="24"/>
          <w:szCs w:val="24"/>
        </w:rPr>
        <w:t xml:space="preserve">.  </w:t>
      </w:r>
    </w:p>
    <w:p w14:paraId="73658EBB" w14:textId="78B88637" w:rsidR="00F22D01" w:rsidRDefault="000A6A07" w:rsidP="003103C0">
      <w:pPr>
        <w:pStyle w:val="ListParagraph"/>
        <w:spacing w:line="240" w:lineRule="auto"/>
        <w:ind w:left="1080"/>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w:t>
      </w:r>
      <w:r w:rsidR="004116AA" w:rsidRPr="00E550C4">
        <w:rPr>
          <w:rFonts w:ascii="Times New Roman" w:hAnsi="Times New Roman"/>
          <w:color w:val="000000" w:themeColor="text1"/>
          <w:sz w:val="24"/>
          <w:szCs w:val="24"/>
        </w:rPr>
        <w:t xml:space="preserve">Title IX Formal Complaint </w:t>
      </w:r>
      <w:r w:rsidR="003A6F58" w:rsidRPr="00E550C4">
        <w:rPr>
          <w:rFonts w:ascii="Times New Roman" w:hAnsi="Times New Roman"/>
          <w:color w:val="000000" w:themeColor="text1"/>
          <w:sz w:val="24"/>
          <w:szCs w:val="24"/>
        </w:rPr>
        <w:t>g</w:t>
      </w:r>
      <w:r w:rsidRPr="00E550C4">
        <w:rPr>
          <w:rFonts w:ascii="Times New Roman" w:hAnsi="Times New Roman"/>
          <w:color w:val="000000" w:themeColor="text1"/>
          <w:sz w:val="24"/>
          <w:szCs w:val="24"/>
        </w:rPr>
        <w:t xml:space="preserve">rievance </w:t>
      </w:r>
      <w:r w:rsidR="003A6F58" w:rsidRPr="00E550C4">
        <w:rPr>
          <w:rFonts w:ascii="Times New Roman" w:hAnsi="Times New Roman"/>
          <w:color w:val="000000" w:themeColor="text1"/>
          <w:sz w:val="24"/>
          <w:szCs w:val="24"/>
        </w:rPr>
        <w:t>process</w:t>
      </w:r>
      <w:r w:rsidRPr="00E550C4">
        <w:rPr>
          <w:rFonts w:ascii="Times New Roman" w:hAnsi="Times New Roman"/>
          <w:color w:val="000000" w:themeColor="text1"/>
          <w:sz w:val="24"/>
          <w:szCs w:val="24"/>
        </w:rPr>
        <w:t xml:space="preserve"> is deemed complete when either the time </w:t>
      </w:r>
      <w:r w:rsidR="007A47CF" w:rsidRPr="00E550C4">
        <w:rPr>
          <w:rFonts w:ascii="Times New Roman" w:hAnsi="Times New Roman"/>
          <w:color w:val="000000" w:themeColor="text1"/>
          <w:sz w:val="24"/>
          <w:szCs w:val="24"/>
        </w:rPr>
        <w:t xml:space="preserve">period for appeal has lapsed </w:t>
      </w:r>
      <w:r w:rsidRPr="00E550C4">
        <w:rPr>
          <w:rFonts w:ascii="Times New Roman" w:hAnsi="Times New Roman"/>
          <w:color w:val="000000" w:themeColor="text1"/>
          <w:sz w:val="24"/>
          <w:szCs w:val="24"/>
        </w:rPr>
        <w:t xml:space="preserve">or </w:t>
      </w:r>
      <w:r w:rsidR="007A47CF" w:rsidRPr="00E550C4">
        <w:rPr>
          <w:rFonts w:ascii="Times New Roman" w:hAnsi="Times New Roman"/>
          <w:color w:val="000000" w:themeColor="text1"/>
          <w:sz w:val="24"/>
          <w:szCs w:val="24"/>
        </w:rPr>
        <w:t>upon the issuance of the Superintendent’s decision on a timely filed appeal.</w:t>
      </w:r>
    </w:p>
    <w:p w14:paraId="5A01F399" w14:textId="77777777" w:rsidR="00C3297B" w:rsidRPr="00E550C4" w:rsidRDefault="00C3297B" w:rsidP="00E550C4">
      <w:pPr>
        <w:pStyle w:val="ListParagraph"/>
        <w:spacing w:line="240" w:lineRule="auto"/>
        <w:rPr>
          <w:rFonts w:ascii="Times New Roman" w:hAnsi="Times New Roman"/>
          <w:color w:val="000000" w:themeColor="text1"/>
          <w:sz w:val="24"/>
          <w:szCs w:val="24"/>
        </w:rPr>
      </w:pPr>
    </w:p>
    <w:p w14:paraId="3170E3E4" w14:textId="53AD06AD" w:rsidR="00C919F9" w:rsidRDefault="00C919F9" w:rsidP="003103C0">
      <w:pPr>
        <w:pStyle w:val="ListParagraph"/>
        <w:numPr>
          <w:ilvl w:val="0"/>
          <w:numId w:val="19"/>
        </w:numPr>
        <w:rPr>
          <w:rFonts w:ascii="Times New Roman" w:hAnsi="Times New Roman"/>
          <w:sz w:val="24"/>
          <w:szCs w:val="24"/>
        </w:rPr>
      </w:pPr>
      <w:r>
        <w:rPr>
          <w:rFonts w:ascii="Times New Roman" w:hAnsi="Times New Roman"/>
          <w:sz w:val="24"/>
          <w:szCs w:val="24"/>
        </w:rPr>
        <w:t xml:space="preserve">Recordkeeping: Records related to this </w:t>
      </w:r>
      <w:r w:rsidR="0092203B">
        <w:rPr>
          <w:rFonts w:ascii="Times New Roman" w:hAnsi="Times New Roman"/>
          <w:sz w:val="24"/>
          <w:szCs w:val="24"/>
        </w:rPr>
        <w:t>Procedure</w:t>
      </w:r>
      <w:r>
        <w:rPr>
          <w:rFonts w:ascii="Times New Roman" w:hAnsi="Times New Roman"/>
          <w:sz w:val="24"/>
          <w:szCs w:val="24"/>
        </w:rPr>
        <w:t xml:space="preserve"> </w:t>
      </w:r>
      <w:r w:rsidR="00332EF3">
        <w:rPr>
          <w:rFonts w:ascii="Times New Roman" w:hAnsi="Times New Roman"/>
          <w:sz w:val="24"/>
          <w:szCs w:val="24"/>
        </w:rPr>
        <w:t>will</w:t>
      </w:r>
      <w:r>
        <w:rPr>
          <w:rFonts w:ascii="Times New Roman" w:hAnsi="Times New Roman"/>
          <w:sz w:val="24"/>
          <w:szCs w:val="24"/>
        </w:rPr>
        <w:t xml:space="preserve"> be maintained for a period of seven (7) years.</w:t>
      </w:r>
    </w:p>
    <w:p w14:paraId="2FE5ECF8" w14:textId="77777777" w:rsidR="003103C0" w:rsidRDefault="003103C0" w:rsidP="003103C0">
      <w:pPr>
        <w:pStyle w:val="ListParagraph"/>
        <w:ind w:left="1080"/>
        <w:rPr>
          <w:rFonts w:ascii="Times New Roman" w:hAnsi="Times New Roman"/>
          <w:sz w:val="24"/>
          <w:szCs w:val="24"/>
        </w:rPr>
      </w:pPr>
    </w:p>
    <w:p w14:paraId="1C340BED" w14:textId="462B45F2" w:rsidR="00755BB2" w:rsidRPr="00755BB2" w:rsidRDefault="00C919F9" w:rsidP="003103C0">
      <w:pPr>
        <w:pStyle w:val="ListParagraph"/>
        <w:numPr>
          <w:ilvl w:val="0"/>
          <w:numId w:val="19"/>
        </w:numPr>
        <w:rPr>
          <w:rFonts w:ascii="Times New Roman" w:hAnsi="Times New Roman"/>
          <w:sz w:val="24"/>
          <w:szCs w:val="24"/>
        </w:rPr>
      </w:pPr>
      <w:r w:rsidRPr="00755BB2">
        <w:rPr>
          <w:rFonts w:ascii="Times New Roman" w:hAnsi="Times New Roman"/>
          <w:sz w:val="24"/>
          <w:szCs w:val="24"/>
        </w:rPr>
        <w:t>Empl</w:t>
      </w:r>
      <w:r w:rsidR="00886A51" w:rsidRPr="00755BB2">
        <w:rPr>
          <w:rFonts w:ascii="Times New Roman" w:hAnsi="Times New Roman"/>
          <w:sz w:val="24"/>
          <w:szCs w:val="24"/>
        </w:rPr>
        <w:t xml:space="preserve">oyment Agencies: </w:t>
      </w:r>
      <w:r w:rsidR="00C3297B" w:rsidRPr="00755BB2">
        <w:rPr>
          <w:rFonts w:ascii="Times New Roman" w:hAnsi="Times New Roman"/>
          <w:sz w:val="24"/>
          <w:szCs w:val="24"/>
        </w:rPr>
        <w:t xml:space="preserve">The contact information for state and federal employment discrimination enforcement agencies is as follows:  </w:t>
      </w:r>
      <w:r w:rsidR="00755BB2">
        <w:rPr>
          <w:rFonts w:ascii="Times New Roman" w:hAnsi="Times New Roman"/>
          <w:sz w:val="24"/>
          <w:szCs w:val="24"/>
        </w:rPr>
        <w:t xml:space="preserve">(1) </w:t>
      </w:r>
      <w:r w:rsidR="00C3297B" w:rsidRPr="00755BB2">
        <w:rPr>
          <w:rFonts w:ascii="Times New Roman" w:hAnsi="Times New Roman"/>
          <w:sz w:val="24"/>
          <w:szCs w:val="24"/>
        </w:rPr>
        <w:t>Federal</w:t>
      </w:r>
      <w:r w:rsidR="00755BB2">
        <w:rPr>
          <w:rFonts w:ascii="Times New Roman" w:hAnsi="Times New Roman"/>
          <w:sz w:val="24"/>
          <w:szCs w:val="24"/>
        </w:rPr>
        <w:t>:</w:t>
      </w:r>
      <w:r w:rsidR="00C3297B" w:rsidRPr="00755BB2">
        <w:rPr>
          <w:rFonts w:ascii="Times New Roman" w:hAnsi="Times New Roman"/>
          <w:sz w:val="24"/>
          <w:szCs w:val="24"/>
        </w:rPr>
        <w:t xml:space="preserve"> United States Equal Employment Opportunity Commission (EEOC); John F. Kennedy Federal Building; </w:t>
      </w:r>
      <w:r w:rsidR="00C3297B" w:rsidRPr="00755BB2">
        <w:rPr>
          <w:rStyle w:val="address-line1"/>
          <w:rFonts w:ascii="Times New Roman" w:hAnsi="Times New Roman"/>
          <w:sz w:val="24"/>
          <w:szCs w:val="24"/>
          <w:shd w:val="clear" w:color="auto" w:fill="FFFFFF"/>
        </w:rPr>
        <w:t xml:space="preserve">15 New Sudbury Street, Room 475; </w:t>
      </w:r>
      <w:r w:rsidR="00C3297B" w:rsidRPr="00755BB2">
        <w:rPr>
          <w:rStyle w:val="locality"/>
          <w:rFonts w:ascii="Times New Roman" w:hAnsi="Times New Roman"/>
          <w:sz w:val="24"/>
          <w:szCs w:val="24"/>
          <w:shd w:val="clear" w:color="auto" w:fill="FFFFFF"/>
        </w:rPr>
        <w:t>Boston</w:t>
      </w:r>
      <w:r w:rsidR="00C3297B" w:rsidRPr="00755BB2">
        <w:rPr>
          <w:rFonts w:ascii="Times New Roman" w:hAnsi="Times New Roman"/>
          <w:sz w:val="24"/>
          <w:szCs w:val="24"/>
          <w:shd w:val="clear" w:color="auto" w:fill="FFFFFF"/>
        </w:rPr>
        <w:t>, </w:t>
      </w:r>
      <w:r w:rsidR="00C3297B" w:rsidRPr="00755BB2">
        <w:rPr>
          <w:rStyle w:val="administrative-area"/>
          <w:rFonts w:ascii="Times New Roman" w:hAnsi="Times New Roman"/>
          <w:sz w:val="24"/>
          <w:szCs w:val="24"/>
          <w:shd w:val="clear" w:color="auto" w:fill="FFFFFF"/>
        </w:rPr>
        <w:t>MA</w:t>
      </w:r>
      <w:r w:rsidR="00C3297B" w:rsidRPr="00755BB2">
        <w:rPr>
          <w:rFonts w:ascii="Times New Roman" w:hAnsi="Times New Roman"/>
          <w:sz w:val="24"/>
          <w:szCs w:val="24"/>
          <w:shd w:val="clear" w:color="auto" w:fill="FFFFFF"/>
        </w:rPr>
        <w:t> </w:t>
      </w:r>
      <w:r w:rsidR="00C3297B" w:rsidRPr="00755BB2">
        <w:rPr>
          <w:rStyle w:val="postal-code"/>
          <w:rFonts w:ascii="Times New Roman" w:hAnsi="Times New Roman"/>
          <w:sz w:val="24"/>
          <w:szCs w:val="24"/>
          <w:shd w:val="clear" w:color="auto" w:fill="FFFFFF"/>
        </w:rPr>
        <w:t xml:space="preserve">02203-0506; </w:t>
      </w:r>
      <w:r w:rsidR="00C3297B" w:rsidRPr="00755BB2">
        <w:rPr>
          <w:rFonts w:ascii="Times New Roman" w:hAnsi="Times New Roman"/>
          <w:sz w:val="24"/>
          <w:szCs w:val="24"/>
        </w:rPr>
        <w:t xml:space="preserve">1-800-669-4000; </w:t>
      </w:r>
      <w:hyperlink r:id="rId14" w:history="1">
        <w:r w:rsidR="00755BB2" w:rsidRPr="00755BB2">
          <w:rPr>
            <w:rStyle w:val="Hyperlink"/>
            <w:rFonts w:ascii="Times New Roman" w:hAnsi="Times New Roman"/>
            <w:sz w:val="24"/>
            <w:szCs w:val="24"/>
          </w:rPr>
          <w:t>EEOC Boston Area Office Website</w:t>
        </w:r>
      </w:hyperlink>
      <w:r w:rsidR="00E052FE">
        <w:rPr>
          <w:rStyle w:val="Hyperlink"/>
          <w:rFonts w:ascii="Times New Roman" w:hAnsi="Times New Roman"/>
          <w:sz w:val="24"/>
          <w:szCs w:val="24"/>
        </w:rPr>
        <w:t xml:space="preserve">: </w:t>
      </w:r>
      <w:hyperlink r:id="rId15" w:history="1">
        <w:r w:rsidR="00E052FE" w:rsidRPr="00AE4CAF">
          <w:rPr>
            <w:rStyle w:val="Hyperlink"/>
            <w:rFonts w:ascii="Times New Roman" w:hAnsi="Times New Roman"/>
            <w:sz w:val="24"/>
            <w:szCs w:val="24"/>
          </w:rPr>
          <w:t>https://www.eeoc.gov/field-office/boston/location</w:t>
        </w:r>
      </w:hyperlink>
      <w:r w:rsidR="00755BB2" w:rsidRPr="00755BB2">
        <w:rPr>
          <w:rStyle w:val="Hyperlink"/>
          <w:rFonts w:ascii="Times New Roman" w:hAnsi="Times New Roman"/>
          <w:color w:val="auto"/>
          <w:sz w:val="24"/>
          <w:szCs w:val="24"/>
          <w:u w:val="none"/>
        </w:rPr>
        <w:t>;</w:t>
      </w:r>
      <w:r w:rsidR="00755BB2" w:rsidRPr="00755BB2">
        <w:rPr>
          <w:rStyle w:val="Hyperlink"/>
          <w:rFonts w:ascii="Times New Roman" w:hAnsi="Times New Roman"/>
          <w:sz w:val="24"/>
          <w:szCs w:val="24"/>
          <w:u w:val="none"/>
        </w:rPr>
        <w:t xml:space="preserve"> </w:t>
      </w:r>
      <w:r w:rsidR="00755BB2" w:rsidRPr="00755BB2">
        <w:rPr>
          <w:rStyle w:val="Hyperlink"/>
          <w:rFonts w:ascii="Times New Roman" w:hAnsi="Times New Roman"/>
          <w:color w:val="auto"/>
          <w:sz w:val="24"/>
          <w:szCs w:val="24"/>
          <w:u w:val="none"/>
        </w:rPr>
        <w:t>and</w:t>
      </w:r>
      <w:r w:rsidR="00755BB2" w:rsidRPr="00755BB2">
        <w:rPr>
          <w:rStyle w:val="Hyperlink"/>
          <w:rFonts w:ascii="Times New Roman" w:hAnsi="Times New Roman"/>
          <w:sz w:val="24"/>
          <w:szCs w:val="24"/>
          <w:u w:val="none"/>
        </w:rPr>
        <w:t xml:space="preserve"> </w:t>
      </w:r>
      <w:r w:rsidR="00755BB2" w:rsidRPr="00755BB2">
        <w:rPr>
          <w:rStyle w:val="Hyperlink"/>
          <w:rFonts w:ascii="Times New Roman" w:hAnsi="Times New Roman"/>
          <w:color w:val="auto"/>
          <w:sz w:val="24"/>
          <w:szCs w:val="24"/>
          <w:u w:val="none"/>
        </w:rPr>
        <w:t xml:space="preserve">(2) </w:t>
      </w:r>
      <w:r w:rsidR="00C3297B" w:rsidRPr="00755BB2">
        <w:rPr>
          <w:rFonts w:ascii="Times New Roman" w:hAnsi="Times New Roman"/>
          <w:sz w:val="24"/>
          <w:szCs w:val="24"/>
        </w:rPr>
        <w:t xml:space="preserve">State: </w:t>
      </w:r>
      <w:r w:rsidR="00C3297B" w:rsidRPr="00755BB2">
        <w:rPr>
          <w:rFonts w:ascii="Times New Roman" w:hAnsi="Times New Roman"/>
          <w:bCs/>
          <w:sz w:val="24"/>
          <w:szCs w:val="24"/>
        </w:rPr>
        <w:t xml:space="preserve">Massachusetts Commission Against Discrimination (MCAD); Boston Headquarters; One </w:t>
      </w:r>
      <w:proofErr w:type="spellStart"/>
      <w:r w:rsidR="00C3297B" w:rsidRPr="00755BB2">
        <w:rPr>
          <w:rFonts w:ascii="Times New Roman" w:hAnsi="Times New Roman"/>
          <w:bCs/>
          <w:sz w:val="24"/>
          <w:szCs w:val="24"/>
        </w:rPr>
        <w:t>Ashburton</w:t>
      </w:r>
      <w:proofErr w:type="spellEnd"/>
      <w:r w:rsidR="00C3297B" w:rsidRPr="00755BB2">
        <w:rPr>
          <w:rFonts w:ascii="Times New Roman" w:hAnsi="Times New Roman"/>
          <w:bCs/>
          <w:sz w:val="24"/>
          <w:szCs w:val="24"/>
        </w:rPr>
        <w:t xml:space="preserve"> Place; </w:t>
      </w:r>
      <w:r w:rsidR="00C3297B" w:rsidRPr="00755BB2">
        <w:rPr>
          <w:rFonts w:ascii="Times New Roman" w:hAnsi="Times New Roman"/>
          <w:sz w:val="24"/>
          <w:szCs w:val="24"/>
        </w:rPr>
        <w:t xml:space="preserve">Sixth Floor, Room 601; Boston, MA 02108; (617)-994-6000; </w:t>
      </w:r>
      <w:hyperlink r:id="rId16" w:history="1">
        <w:r w:rsidR="00755BB2" w:rsidRPr="00755BB2">
          <w:rPr>
            <w:rStyle w:val="Hyperlink"/>
            <w:rFonts w:ascii="Times New Roman" w:hAnsi="Times New Roman"/>
            <w:sz w:val="24"/>
            <w:szCs w:val="24"/>
          </w:rPr>
          <w:t>MCAD Website</w:t>
        </w:r>
      </w:hyperlink>
      <w:r w:rsidR="00E052FE">
        <w:rPr>
          <w:rFonts w:ascii="Times New Roman" w:hAnsi="Times New Roman"/>
          <w:sz w:val="24"/>
          <w:szCs w:val="24"/>
        </w:rPr>
        <w:t xml:space="preserve">: </w:t>
      </w:r>
      <w:hyperlink r:id="rId17" w:history="1">
        <w:r w:rsidR="00E052FE" w:rsidRPr="00EC6402">
          <w:rPr>
            <w:rStyle w:val="Hyperlink"/>
            <w:rFonts w:ascii="Times New Roman" w:hAnsi="Times New Roman"/>
            <w:sz w:val="24"/>
            <w:szCs w:val="24"/>
          </w:rPr>
          <w:t>https://www.mass.gov/orgs/massachusetts-commission-against-discrimination</w:t>
        </w:r>
      </w:hyperlink>
    </w:p>
    <w:p w14:paraId="56BDCC50" w14:textId="3A9C50F0" w:rsidR="00C3297B" w:rsidRPr="00C3297B" w:rsidRDefault="00C3297B" w:rsidP="00C3297B">
      <w:pPr>
        <w:pStyle w:val="ListParagraph"/>
        <w:rPr>
          <w:sz w:val="24"/>
          <w:szCs w:val="24"/>
        </w:rPr>
      </w:pPr>
    </w:p>
    <w:p w14:paraId="66A7C3F9" w14:textId="7C154325" w:rsidR="00E126CA" w:rsidRPr="00E550C4" w:rsidRDefault="00E126CA" w:rsidP="003103C0">
      <w:pPr>
        <w:pStyle w:val="ListParagraph"/>
        <w:numPr>
          <w:ilvl w:val="0"/>
          <w:numId w:val="19"/>
        </w:numPr>
        <w:spacing w:line="240" w:lineRule="auto"/>
        <w:rPr>
          <w:rFonts w:ascii="Times New Roman" w:eastAsiaTheme="minorHAnsi" w:hAnsi="Times New Roman"/>
          <w:color w:val="000000" w:themeColor="text1"/>
          <w:sz w:val="24"/>
          <w:szCs w:val="24"/>
        </w:rPr>
      </w:pPr>
      <w:r w:rsidRPr="00E550C4">
        <w:rPr>
          <w:rFonts w:ascii="Times New Roman" w:hAnsi="Times New Roman"/>
          <w:color w:val="000000" w:themeColor="text1"/>
          <w:sz w:val="24"/>
          <w:szCs w:val="24"/>
        </w:rPr>
        <w:t xml:space="preserve">Identification of </w:t>
      </w:r>
      <w:r w:rsidR="008D5BAE" w:rsidRPr="00E550C4">
        <w:rPr>
          <w:rFonts w:ascii="Times New Roman" w:hAnsi="Times New Roman"/>
          <w:color w:val="000000" w:themeColor="text1"/>
          <w:sz w:val="24"/>
          <w:szCs w:val="24"/>
        </w:rPr>
        <w:t xml:space="preserve">key </w:t>
      </w:r>
      <w:r w:rsidRPr="00E550C4">
        <w:rPr>
          <w:rFonts w:ascii="Times New Roman" w:hAnsi="Times New Roman"/>
          <w:color w:val="000000" w:themeColor="text1"/>
          <w:sz w:val="24"/>
          <w:szCs w:val="24"/>
        </w:rPr>
        <w:t xml:space="preserve">personnel involved in Title IX process for </w:t>
      </w:r>
      <w:r w:rsidR="003A6F58" w:rsidRPr="00E550C4">
        <w:rPr>
          <w:rFonts w:ascii="Times New Roman" w:hAnsi="Times New Roman"/>
          <w:color w:val="000000" w:themeColor="text1"/>
          <w:sz w:val="24"/>
          <w:szCs w:val="24"/>
        </w:rPr>
        <w:t>reports and/or Formal C</w:t>
      </w:r>
      <w:r w:rsidRPr="00E550C4">
        <w:rPr>
          <w:rFonts w:ascii="Times New Roman" w:hAnsi="Times New Roman"/>
          <w:color w:val="000000" w:themeColor="text1"/>
          <w:sz w:val="24"/>
          <w:szCs w:val="24"/>
        </w:rPr>
        <w:t>omplaints of sexual harassment:</w:t>
      </w:r>
    </w:p>
    <w:p w14:paraId="7A4AFD50" w14:textId="77777777" w:rsidR="00E126CA" w:rsidRPr="00E550C4" w:rsidRDefault="00E126CA" w:rsidP="00E550C4">
      <w:pPr>
        <w:pStyle w:val="ListParagraph"/>
        <w:spacing w:line="240" w:lineRule="auto"/>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            </w:t>
      </w:r>
    </w:p>
    <w:p w14:paraId="1E78427D" w14:textId="51E7B6E2" w:rsidR="00E126CA" w:rsidRDefault="00E052FE" w:rsidP="00E052FE">
      <w:pPr>
        <w:pStyle w:val="ListParagraph"/>
        <w:numPr>
          <w:ilvl w:val="0"/>
          <w:numId w:val="11"/>
        </w:numPr>
        <w:spacing w:line="240" w:lineRule="auto"/>
        <w:rPr>
          <w:rFonts w:ascii="Times New Roman" w:eastAsia="Times New Roman" w:hAnsi="Times New Roman"/>
          <w:color w:val="000000" w:themeColor="text1"/>
          <w:sz w:val="24"/>
          <w:szCs w:val="24"/>
        </w:rPr>
      </w:pPr>
      <w:r w:rsidRPr="00E550C4">
        <w:rPr>
          <w:rFonts w:ascii="Times New Roman" w:eastAsia="Times New Roman" w:hAnsi="Times New Roman"/>
          <w:color w:val="000000" w:themeColor="text1"/>
          <w:sz w:val="24"/>
          <w:szCs w:val="24"/>
        </w:rPr>
        <w:t>Title IX Coordinator</w:t>
      </w:r>
    </w:p>
    <w:p w14:paraId="6FCC86EE" w14:textId="77777777" w:rsidR="005A489E" w:rsidRDefault="005A489E" w:rsidP="005A489E">
      <w:pPr>
        <w:pStyle w:val="ListParagraph"/>
        <w:ind w:left="1440"/>
        <w:rPr>
          <w:rFonts w:ascii="Times New Roman" w:hAnsi="Times New Roman"/>
          <w:bCs/>
          <w:sz w:val="24"/>
          <w:szCs w:val="24"/>
        </w:rPr>
      </w:pPr>
    </w:p>
    <w:p w14:paraId="14A50FF8" w14:textId="77777777" w:rsidR="005A489E" w:rsidRPr="005A489E" w:rsidRDefault="005A489E" w:rsidP="005A489E">
      <w:pPr>
        <w:pStyle w:val="ListParagraph"/>
        <w:ind w:left="1440"/>
        <w:rPr>
          <w:rFonts w:ascii="Times New Roman" w:hAnsi="Times New Roman"/>
          <w:bCs/>
          <w:sz w:val="24"/>
          <w:szCs w:val="24"/>
        </w:rPr>
      </w:pPr>
      <w:r w:rsidRPr="005A489E">
        <w:rPr>
          <w:rFonts w:ascii="Times New Roman" w:hAnsi="Times New Roman"/>
          <w:bCs/>
          <w:sz w:val="24"/>
          <w:szCs w:val="24"/>
        </w:rPr>
        <w:t xml:space="preserve">Sean T. Killeen, Assistant Superintendent </w:t>
      </w:r>
    </w:p>
    <w:p w14:paraId="1B6247E1"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246C51B7"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6A879E30" w14:textId="77777777" w:rsid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664-7810</w:t>
      </w:r>
    </w:p>
    <w:p w14:paraId="14613D18" w14:textId="0C939BEA" w:rsidR="005A489E" w:rsidRDefault="005A489E" w:rsidP="005A489E">
      <w:pPr>
        <w:pStyle w:val="ListParagraph"/>
        <w:ind w:left="1440"/>
        <w:rPr>
          <w:rFonts w:ascii="Times New Roman" w:eastAsia="Times New Roman" w:hAnsi="Times New Roman"/>
          <w:sz w:val="24"/>
          <w:szCs w:val="24"/>
        </w:rPr>
      </w:pPr>
      <w:hyperlink r:id="rId18" w:history="1">
        <w:r w:rsidRPr="00E81FEA">
          <w:rPr>
            <w:rStyle w:val="Hyperlink"/>
            <w:rFonts w:ascii="Times New Roman" w:eastAsia="Times New Roman" w:hAnsi="Times New Roman"/>
            <w:sz w:val="24"/>
            <w:szCs w:val="24"/>
          </w:rPr>
          <w:t>skilleen@nrpsk12.org</w:t>
        </w:r>
      </w:hyperlink>
    </w:p>
    <w:p w14:paraId="71717318" w14:textId="77777777" w:rsidR="005A489E" w:rsidRDefault="005A489E" w:rsidP="005A489E">
      <w:pPr>
        <w:pStyle w:val="ListParagraph"/>
        <w:ind w:left="1440"/>
        <w:rPr>
          <w:rFonts w:ascii="Times New Roman" w:eastAsia="Times New Roman" w:hAnsi="Times New Roman"/>
          <w:sz w:val="24"/>
          <w:szCs w:val="24"/>
        </w:rPr>
      </w:pPr>
    </w:p>
    <w:p w14:paraId="37952AC7" w14:textId="01007192" w:rsidR="005A489E" w:rsidRPr="005A489E" w:rsidRDefault="005A489E" w:rsidP="005A489E">
      <w:pPr>
        <w:pStyle w:val="ListParagraph"/>
        <w:ind w:left="1440"/>
        <w:rPr>
          <w:rFonts w:ascii="Times New Roman" w:hAnsi="Times New Roman"/>
          <w:bCs/>
          <w:sz w:val="24"/>
          <w:szCs w:val="24"/>
        </w:rPr>
      </w:pPr>
      <w:r>
        <w:rPr>
          <w:rFonts w:ascii="Times New Roman" w:hAnsi="Times New Roman"/>
          <w:bCs/>
          <w:sz w:val="24"/>
          <w:szCs w:val="24"/>
        </w:rPr>
        <w:t>Cynthia Conant</w:t>
      </w:r>
      <w:r w:rsidRPr="005A489E">
        <w:rPr>
          <w:rFonts w:ascii="Times New Roman" w:hAnsi="Times New Roman"/>
          <w:bCs/>
          <w:sz w:val="24"/>
          <w:szCs w:val="24"/>
        </w:rPr>
        <w:t xml:space="preserve">, </w:t>
      </w:r>
      <w:r>
        <w:rPr>
          <w:rFonts w:ascii="Times New Roman" w:hAnsi="Times New Roman"/>
          <w:bCs/>
          <w:sz w:val="24"/>
          <w:szCs w:val="24"/>
        </w:rPr>
        <w:t>Director of Student Services</w:t>
      </w:r>
      <w:r w:rsidRPr="005A489E">
        <w:rPr>
          <w:rFonts w:ascii="Times New Roman" w:hAnsi="Times New Roman"/>
          <w:bCs/>
          <w:sz w:val="24"/>
          <w:szCs w:val="24"/>
        </w:rPr>
        <w:t xml:space="preserve"> </w:t>
      </w:r>
    </w:p>
    <w:p w14:paraId="7096F672"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6A7971AA"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500A8982" w14:textId="77777777" w:rsid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664-7810</w:t>
      </w:r>
    </w:p>
    <w:p w14:paraId="3F4A18A4" w14:textId="50823804" w:rsidR="005A489E" w:rsidRDefault="005A489E" w:rsidP="005A489E">
      <w:pPr>
        <w:pStyle w:val="ListParagraph"/>
        <w:ind w:left="1440"/>
        <w:rPr>
          <w:rFonts w:ascii="Times New Roman" w:eastAsia="Times New Roman" w:hAnsi="Times New Roman"/>
          <w:sz w:val="24"/>
          <w:szCs w:val="24"/>
        </w:rPr>
      </w:pPr>
      <w:hyperlink r:id="rId19" w:history="1">
        <w:r w:rsidRPr="00E81FEA">
          <w:rPr>
            <w:rStyle w:val="Hyperlink"/>
            <w:rFonts w:ascii="Times New Roman" w:eastAsia="Times New Roman" w:hAnsi="Times New Roman"/>
            <w:sz w:val="24"/>
            <w:szCs w:val="24"/>
          </w:rPr>
          <w:t>cconant@nrpsk12.org</w:t>
        </w:r>
      </w:hyperlink>
    </w:p>
    <w:p w14:paraId="274FB310" w14:textId="77777777" w:rsidR="005A489E" w:rsidRDefault="005A489E" w:rsidP="005A489E">
      <w:pPr>
        <w:pStyle w:val="ListParagraph"/>
        <w:ind w:left="1440"/>
        <w:rPr>
          <w:rFonts w:ascii="Times New Roman" w:eastAsia="Times New Roman" w:hAnsi="Times New Roman"/>
          <w:sz w:val="24"/>
          <w:szCs w:val="24"/>
        </w:rPr>
      </w:pPr>
    </w:p>
    <w:p w14:paraId="15D124DF" w14:textId="77777777" w:rsidR="005A489E" w:rsidRPr="005A489E" w:rsidRDefault="005A489E" w:rsidP="005A489E">
      <w:pPr>
        <w:pStyle w:val="ListParagraph"/>
        <w:ind w:left="1440"/>
        <w:rPr>
          <w:rFonts w:ascii="Times New Roman" w:hAnsi="Times New Roman"/>
          <w:bCs/>
          <w:sz w:val="24"/>
          <w:szCs w:val="24"/>
        </w:rPr>
      </w:pPr>
    </w:p>
    <w:p w14:paraId="415FD617" w14:textId="77777777" w:rsidR="005A489E" w:rsidRPr="00E052FE" w:rsidRDefault="005A489E" w:rsidP="005A489E">
      <w:pPr>
        <w:pStyle w:val="ListParagraph"/>
        <w:spacing w:line="240" w:lineRule="auto"/>
        <w:ind w:left="1440"/>
        <w:rPr>
          <w:rStyle w:val="Hyperlink"/>
          <w:rFonts w:ascii="Times New Roman" w:eastAsia="Times New Roman" w:hAnsi="Times New Roman"/>
          <w:color w:val="000000" w:themeColor="text1"/>
          <w:sz w:val="24"/>
          <w:szCs w:val="24"/>
          <w:u w:val="none"/>
        </w:rPr>
      </w:pPr>
    </w:p>
    <w:p w14:paraId="3D7D3736" w14:textId="77777777" w:rsidR="00195DD6" w:rsidRPr="00195DD6" w:rsidRDefault="00195DD6" w:rsidP="00195DD6">
      <w:pPr>
        <w:pStyle w:val="ListParagraph"/>
        <w:spacing w:line="240" w:lineRule="auto"/>
        <w:ind w:left="1440"/>
        <w:rPr>
          <w:rFonts w:ascii="Times New Roman" w:eastAsiaTheme="minorHAnsi" w:hAnsi="Times New Roman"/>
          <w:color w:val="000000" w:themeColor="text1"/>
          <w:sz w:val="24"/>
          <w:szCs w:val="24"/>
        </w:rPr>
      </w:pPr>
    </w:p>
    <w:p w14:paraId="12E88014" w14:textId="3C48D2B6" w:rsidR="00E126CA" w:rsidRPr="00FB7DE6" w:rsidRDefault="00E126CA" w:rsidP="00E550C4">
      <w:pPr>
        <w:pStyle w:val="ListParagraph"/>
        <w:numPr>
          <w:ilvl w:val="0"/>
          <w:numId w:val="12"/>
        </w:numPr>
        <w:spacing w:line="240" w:lineRule="auto"/>
        <w:rPr>
          <w:rFonts w:ascii="Times New Roman" w:eastAsiaTheme="minorHAnsi" w:hAnsi="Times New Roman"/>
          <w:color w:val="000000" w:themeColor="text1"/>
          <w:sz w:val="24"/>
          <w:szCs w:val="24"/>
        </w:rPr>
      </w:pPr>
      <w:r w:rsidRPr="00FB7DE6">
        <w:rPr>
          <w:rFonts w:ascii="Times New Roman" w:eastAsia="Times New Roman" w:hAnsi="Times New Roman"/>
          <w:color w:val="000000" w:themeColor="text1"/>
          <w:sz w:val="24"/>
          <w:szCs w:val="24"/>
        </w:rPr>
        <w:t>Investigator</w:t>
      </w:r>
      <w:r w:rsidR="008D5BAE" w:rsidRPr="00FB7DE6">
        <w:rPr>
          <w:rFonts w:ascii="Times New Roman" w:eastAsia="Times New Roman" w:hAnsi="Times New Roman"/>
          <w:color w:val="000000" w:themeColor="text1"/>
          <w:sz w:val="24"/>
          <w:szCs w:val="24"/>
        </w:rPr>
        <w:t>(s)</w:t>
      </w:r>
      <w:r w:rsidRPr="00FB7DE6">
        <w:rPr>
          <w:rFonts w:ascii="Times New Roman" w:eastAsia="Times New Roman" w:hAnsi="Times New Roman"/>
          <w:color w:val="000000" w:themeColor="text1"/>
          <w:sz w:val="24"/>
          <w:szCs w:val="24"/>
        </w:rPr>
        <w:t xml:space="preserve">: </w:t>
      </w:r>
    </w:p>
    <w:p w14:paraId="0F77831C" w14:textId="77777777" w:rsidR="00FB7DE6" w:rsidRPr="00FB7DE6" w:rsidRDefault="00FB7DE6" w:rsidP="00FB7DE6">
      <w:pPr>
        <w:pStyle w:val="ListParagraph"/>
        <w:spacing w:line="240" w:lineRule="auto"/>
        <w:ind w:left="1440"/>
        <w:rPr>
          <w:rFonts w:ascii="Times New Roman" w:eastAsiaTheme="minorHAnsi" w:hAnsi="Times New Roman"/>
          <w:color w:val="000000" w:themeColor="text1"/>
          <w:sz w:val="24"/>
          <w:szCs w:val="24"/>
        </w:rPr>
      </w:pPr>
    </w:p>
    <w:p w14:paraId="0AD2EAC5" w14:textId="77777777"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 xml:space="preserve">Anthony </w:t>
      </w:r>
      <w:proofErr w:type="spellStart"/>
      <w:r>
        <w:rPr>
          <w:rFonts w:ascii="Times New Roman" w:hAnsi="Times New Roman"/>
          <w:bCs/>
          <w:sz w:val="24"/>
          <w:szCs w:val="24"/>
        </w:rPr>
        <w:t>Loprete</w:t>
      </w:r>
      <w:proofErr w:type="spellEnd"/>
      <w:r w:rsidRPr="005A489E">
        <w:rPr>
          <w:rFonts w:ascii="Times New Roman" w:hAnsi="Times New Roman"/>
          <w:bCs/>
          <w:sz w:val="24"/>
          <w:szCs w:val="24"/>
        </w:rPr>
        <w:t xml:space="preserve">, </w:t>
      </w:r>
      <w:r>
        <w:rPr>
          <w:rFonts w:ascii="Times New Roman" w:hAnsi="Times New Roman"/>
          <w:bCs/>
          <w:sz w:val="24"/>
          <w:szCs w:val="24"/>
        </w:rPr>
        <w:t>Principal, North Reading High School</w:t>
      </w:r>
    </w:p>
    <w:p w14:paraId="5885301A"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0893398E"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1313A37A"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664-7800</w:t>
      </w:r>
    </w:p>
    <w:p w14:paraId="73733D35" w14:textId="77777777" w:rsidR="00FB7DE6" w:rsidRDefault="00FB7DE6" w:rsidP="00FB7DE6">
      <w:pPr>
        <w:pStyle w:val="ListParagraph"/>
        <w:ind w:left="1440"/>
        <w:rPr>
          <w:rFonts w:ascii="Times New Roman" w:eastAsia="Times New Roman" w:hAnsi="Times New Roman"/>
          <w:sz w:val="24"/>
          <w:szCs w:val="24"/>
        </w:rPr>
      </w:pPr>
      <w:hyperlink r:id="rId20" w:history="1">
        <w:r w:rsidRPr="00E81FEA">
          <w:rPr>
            <w:rStyle w:val="Hyperlink"/>
            <w:rFonts w:ascii="Times New Roman" w:eastAsia="Times New Roman" w:hAnsi="Times New Roman"/>
            <w:sz w:val="24"/>
            <w:szCs w:val="24"/>
          </w:rPr>
          <w:t>aloprete@nrpsk12.org</w:t>
        </w:r>
      </w:hyperlink>
    </w:p>
    <w:p w14:paraId="27001BCF" w14:textId="77777777" w:rsidR="00FB7DE6" w:rsidRDefault="00FB7DE6" w:rsidP="00FB7DE6">
      <w:pPr>
        <w:pStyle w:val="ListParagraph"/>
        <w:ind w:left="1440"/>
        <w:rPr>
          <w:rFonts w:ascii="Times New Roman" w:eastAsia="Times New Roman" w:hAnsi="Times New Roman"/>
          <w:sz w:val="24"/>
          <w:szCs w:val="24"/>
        </w:rPr>
      </w:pPr>
    </w:p>
    <w:p w14:paraId="1A3CD9B4" w14:textId="13F6C148"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 xml:space="preserve">Joseph </w:t>
      </w:r>
      <w:proofErr w:type="spellStart"/>
      <w:r>
        <w:rPr>
          <w:rFonts w:ascii="Times New Roman" w:hAnsi="Times New Roman"/>
          <w:bCs/>
          <w:sz w:val="24"/>
          <w:szCs w:val="24"/>
        </w:rPr>
        <w:t>Hehn</w:t>
      </w:r>
      <w:proofErr w:type="spellEnd"/>
      <w:r w:rsidRPr="005A489E">
        <w:rPr>
          <w:rFonts w:ascii="Times New Roman" w:hAnsi="Times New Roman"/>
          <w:bCs/>
          <w:sz w:val="24"/>
          <w:szCs w:val="24"/>
        </w:rPr>
        <w:t xml:space="preserve">, </w:t>
      </w:r>
      <w:r>
        <w:rPr>
          <w:rFonts w:ascii="Times New Roman" w:hAnsi="Times New Roman"/>
          <w:bCs/>
          <w:sz w:val="24"/>
          <w:szCs w:val="24"/>
        </w:rPr>
        <w:t>Assistant Principal, North Reading High School</w:t>
      </w:r>
    </w:p>
    <w:p w14:paraId="2B788218"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492392EF"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74C8A7D9"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664-7800</w:t>
      </w:r>
    </w:p>
    <w:p w14:paraId="50DC258B" w14:textId="79553AFB" w:rsidR="00FB7DE6" w:rsidRDefault="00FB7DE6" w:rsidP="00FB7DE6">
      <w:pPr>
        <w:pStyle w:val="ListParagraph"/>
        <w:ind w:left="1440"/>
        <w:rPr>
          <w:rFonts w:ascii="Times New Roman" w:eastAsia="Times New Roman" w:hAnsi="Times New Roman"/>
          <w:sz w:val="24"/>
          <w:szCs w:val="24"/>
        </w:rPr>
      </w:pPr>
      <w:hyperlink r:id="rId21" w:history="1">
        <w:r w:rsidRPr="00E81FEA">
          <w:rPr>
            <w:rStyle w:val="Hyperlink"/>
            <w:rFonts w:ascii="Times New Roman" w:eastAsia="Times New Roman" w:hAnsi="Times New Roman"/>
            <w:sz w:val="24"/>
            <w:szCs w:val="24"/>
          </w:rPr>
          <w:t>jhehn@nrpsk12.org</w:t>
        </w:r>
      </w:hyperlink>
    </w:p>
    <w:p w14:paraId="3F86321A" w14:textId="77777777" w:rsidR="00FB7DE6" w:rsidRPr="00FB7DE6" w:rsidRDefault="00FB7DE6" w:rsidP="00FB7DE6">
      <w:pPr>
        <w:pStyle w:val="ListParagraph"/>
        <w:ind w:left="1440"/>
        <w:rPr>
          <w:rFonts w:ascii="Times New Roman" w:eastAsia="Times New Roman" w:hAnsi="Times New Roman"/>
          <w:sz w:val="24"/>
          <w:szCs w:val="24"/>
        </w:rPr>
      </w:pPr>
    </w:p>
    <w:p w14:paraId="4A3789EC" w14:textId="77777777"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Dr. Catherine O’Connell</w:t>
      </w:r>
      <w:r w:rsidRPr="005A489E">
        <w:rPr>
          <w:rFonts w:ascii="Times New Roman" w:hAnsi="Times New Roman"/>
          <w:bCs/>
          <w:sz w:val="24"/>
          <w:szCs w:val="24"/>
        </w:rPr>
        <w:t xml:space="preserve">, </w:t>
      </w:r>
      <w:r>
        <w:rPr>
          <w:rFonts w:ascii="Times New Roman" w:hAnsi="Times New Roman"/>
          <w:bCs/>
          <w:sz w:val="24"/>
          <w:szCs w:val="24"/>
        </w:rPr>
        <w:t>Principal, North Reading Middle School</w:t>
      </w:r>
    </w:p>
    <w:p w14:paraId="4FB305A4"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21EC356E"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7DCA700F"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664-7806</w:t>
      </w:r>
    </w:p>
    <w:p w14:paraId="5A39EB01" w14:textId="77777777" w:rsidR="00FB7DE6" w:rsidRDefault="00FB7DE6" w:rsidP="00FB7DE6">
      <w:pPr>
        <w:pStyle w:val="ListParagraph"/>
        <w:ind w:left="1440"/>
        <w:rPr>
          <w:rFonts w:ascii="Times New Roman" w:eastAsia="Times New Roman" w:hAnsi="Times New Roman"/>
          <w:sz w:val="24"/>
          <w:szCs w:val="24"/>
        </w:rPr>
      </w:pPr>
      <w:hyperlink r:id="rId22" w:history="1">
        <w:r w:rsidRPr="00E81FEA">
          <w:rPr>
            <w:rStyle w:val="Hyperlink"/>
            <w:rFonts w:ascii="Times New Roman" w:eastAsia="Times New Roman" w:hAnsi="Times New Roman"/>
            <w:sz w:val="24"/>
            <w:szCs w:val="24"/>
          </w:rPr>
          <w:t>coconnell@nrpsk12.org</w:t>
        </w:r>
      </w:hyperlink>
    </w:p>
    <w:p w14:paraId="15608D43" w14:textId="77777777" w:rsidR="00FB7DE6" w:rsidRDefault="00FB7DE6" w:rsidP="00FB7DE6">
      <w:pPr>
        <w:pStyle w:val="ListParagraph"/>
        <w:ind w:left="1440"/>
        <w:rPr>
          <w:rFonts w:ascii="Times New Roman" w:eastAsia="Times New Roman" w:hAnsi="Times New Roman"/>
          <w:sz w:val="24"/>
          <w:szCs w:val="24"/>
        </w:rPr>
      </w:pPr>
    </w:p>
    <w:p w14:paraId="16226493" w14:textId="151EC408"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Michael Maloney</w:t>
      </w:r>
      <w:r w:rsidRPr="005A489E">
        <w:rPr>
          <w:rFonts w:ascii="Times New Roman" w:hAnsi="Times New Roman"/>
          <w:bCs/>
          <w:sz w:val="24"/>
          <w:szCs w:val="24"/>
        </w:rPr>
        <w:t xml:space="preserve">, </w:t>
      </w:r>
      <w:r>
        <w:rPr>
          <w:rFonts w:ascii="Times New Roman" w:hAnsi="Times New Roman"/>
          <w:bCs/>
          <w:sz w:val="24"/>
          <w:szCs w:val="24"/>
        </w:rPr>
        <w:t>Assistant Principal, North Reading Middle School</w:t>
      </w:r>
    </w:p>
    <w:p w14:paraId="4079207D"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01E02106"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0E5F8CD8"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664-7806</w:t>
      </w:r>
    </w:p>
    <w:p w14:paraId="3417F518" w14:textId="1579AEB4" w:rsidR="00FB7DE6" w:rsidRPr="00FB7DE6" w:rsidRDefault="00FB7DE6" w:rsidP="00FB7DE6">
      <w:pPr>
        <w:pStyle w:val="ListParagraph"/>
        <w:ind w:left="1440"/>
        <w:rPr>
          <w:rFonts w:ascii="Times New Roman" w:eastAsia="Times New Roman" w:hAnsi="Times New Roman"/>
          <w:sz w:val="24"/>
          <w:szCs w:val="24"/>
        </w:rPr>
      </w:pPr>
      <w:hyperlink r:id="rId23" w:history="1">
        <w:r w:rsidRPr="00E81FEA">
          <w:rPr>
            <w:rStyle w:val="Hyperlink"/>
            <w:rFonts w:ascii="Times New Roman" w:eastAsia="Times New Roman" w:hAnsi="Times New Roman"/>
            <w:sz w:val="24"/>
            <w:szCs w:val="24"/>
          </w:rPr>
          <w:t>mmaloney@nrpsk12.org</w:t>
        </w:r>
      </w:hyperlink>
    </w:p>
    <w:p w14:paraId="7AF9736E" w14:textId="77777777" w:rsidR="00FB7DE6" w:rsidRDefault="00FB7DE6" w:rsidP="00FB7DE6">
      <w:pPr>
        <w:pStyle w:val="ListParagraph"/>
        <w:spacing w:line="240" w:lineRule="auto"/>
        <w:ind w:left="1440"/>
        <w:rPr>
          <w:rFonts w:ascii="Times New Roman" w:eastAsia="Times New Roman" w:hAnsi="Times New Roman"/>
          <w:color w:val="000000" w:themeColor="text1"/>
          <w:sz w:val="24"/>
          <w:szCs w:val="24"/>
        </w:rPr>
      </w:pPr>
    </w:p>
    <w:p w14:paraId="4ECE3CA5" w14:textId="77777777"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TBD</w:t>
      </w:r>
      <w:r w:rsidRPr="005A489E">
        <w:rPr>
          <w:rFonts w:ascii="Times New Roman" w:hAnsi="Times New Roman"/>
          <w:bCs/>
          <w:sz w:val="24"/>
          <w:szCs w:val="24"/>
        </w:rPr>
        <w:t xml:space="preserve">, </w:t>
      </w:r>
      <w:r>
        <w:rPr>
          <w:rFonts w:ascii="Times New Roman" w:hAnsi="Times New Roman"/>
          <w:bCs/>
          <w:sz w:val="24"/>
          <w:szCs w:val="24"/>
        </w:rPr>
        <w:t xml:space="preserve">Principal, L.D. </w:t>
      </w:r>
      <w:proofErr w:type="spellStart"/>
      <w:r>
        <w:rPr>
          <w:rFonts w:ascii="Times New Roman" w:hAnsi="Times New Roman"/>
          <w:bCs/>
          <w:sz w:val="24"/>
          <w:szCs w:val="24"/>
        </w:rPr>
        <w:t>Batchelder</w:t>
      </w:r>
      <w:proofErr w:type="spellEnd"/>
      <w:r>
        <w:rPr>
          <w:rFonts w:ascii="Times New Roman" w:hAnsi="Times New Roman"/>
          <w:bCs/>
          <w:sz w:val="24"/>
          <w:szCs w:val="24"/>
        </w:rPr>
        <w:t xml:space="preserve"> School</w:t>
      </w:r>
    </w:p>
    <w:p w14:paraId="58F95F2E"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71C54E5C" w14:textId="77777777" w:rsidR="00FB7DE6" w:rsidRPr="005A489E" w:rsidRDefault="00FB7DE6" w:rsidP="00FB7DE6">
      <w:pPr>
        <w:pStyle w:val="ListParagraph"/>
        <w:ind w:left="1440"/>
        <w:rPr>
          <w:rFonts w:ascii="Times New Roman" w:eastAsia="Times New Roman" w:hAnsi="Times New Roman"/>
          <w:sz w:val="24"/>
          <w:szCs w:val="24"/>
        </w:rPr>
      </w:pPr>
      <w:r>
        <w:rPr>
          <w:rFonts w:ascii="Times New Roman" w:eastAsia="Times New Roman" w:hAnsi="Times New Roman"/>
          <w:sz w:val="24"/>
          <w:szCs w:val="24"/>
        </w:rPr>
        <w:t>175</w:t>
      </w:r>
      <w:r w:rsidRPr="005A489E">
        <w:rPr>
          <w:rFonts w:ascii="Times New Roman" w:eastAsia="Times New Roman" w:hAnsi="Times New Roman"/>
          <w:sz w:val="24"/>
          <w:szCs w:val="24"/>
        </w:rPr>
        <w:t xml:space="preserve"> Park Street North Reading, MA 01864 </w:t>
      </w:r>
    </w:p>
    <w:p w14:paraId="395C19C8"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w:t>
      </w:r>
      <w:r w:rsidRPr="00FB7DE6">
        <w:rPr>
          <w:rFonts w:ascii="Times New Roman" w:eastAsia="Times New Roman" w:hAnsi="Times New Roman"/>
          <w:sz w:val="24"/>
          <w:szCs w:val="24"/>
        </w:rPr>
        <w:t>7814</w:t>
      </w:r>
    </w:p>
    <w:p w14:paraId="1D55D8F6" w14:textId="77777777" w:rsidR="00FB7DE6" w:rsidRDefault="00FB7DE6" w:rsidP="00FB7DE6">
      <w:pPr>
        <w:pStyle w:val="ListParagraph"/>
        <w:ind w:left="1440"/>
        <w:rPr>
          <w:rFonts w:ascii="Times New Roman" w:eastAsia="Times New Roman" w:hAnsi="Times New Roman"/>
          <w:sz w:val="24"/>
          <w:szCs w:val="24"/>
        </w:rPr>
      </w:pPr>
      <w:hyperlink r:id="rId24" w:history="1">
        <w:r w:rsidRPr="00E81FEA">
          <w:rPr>
            <w:rStyle w:val="Hyperlink"/>
            <w:rFonts w:ascii="Times New Roman" w:eastAsia="Times New Roman" w:hAnsi="Times New Roman"/>
            <w:sz w:val="24"/>
            <w:szCs w:val="24"/>
          </w:rPr>
          <w:t>@</w:t>
        </w:r>
        <w:proofErr w:type="gramStart"/>
        <w:r w:rsidRPr="00E81FEA">
          <w:rPr>
            <w:rStyle w:val="Hyperlink"/>
            <w:rFonts w:ascii="Times New Roman" w:eastAsia="Times New Roman" w:hAnsi="Times New Roman"/>
            <w:sz w:val="24"/>
            <w:szCs w:val="24"/>
          </w:rPr>
          <w:t>nrpsk12.org</w:t>
        </w:r>
        <w:proofErr w:type="gramEnd"/>
      </w:hyperlink>
    </w:p>
    <w:p w14:paraId="01711DE7" w14:textId="77777777" w:rsidR="00FB7DE6" w:rsidRDefault="00FB7DE6" w:rsidP="00FB7DE6">
      <w:pPr>
        <w:pStyle w:val="ListParagraph"/>
        <w:ind w:left="1440"/>
        <w:rPr>
          <w:rFonts w:ascii="Times New Roman" w:eastAsia="Times New Roman" w:hAnsi="Times New Roman"/>
          <w:sz w:val="24"/>
          <w:szCs w:val="24"/>
        </w:rPr>
      </w:pPr>
    </w:p>
    <w:p w14:paraId="6B94D3CC" w14:textId="77777777"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Dr. Glen McKay</w:t>
      </w:r>
      <w:r w:rsidRPr="005A489E">
        <w:rPr>
          <w:rFonts w:ascii="Times New Roman" w:hAnsi="Times New Roman"/>
          <w:bCs/>
          <w:sz w:val="24"/>
          <w:szCs w:val="24"/>
        </w:rPr>
        <w:t xml:space="preserve">, </w:t>
      </w:r>
      <w:r>
        <w:rPr>
          <w:rFonts w:ascii="Times New Roman" w:hAnsi="Times New Roman"/>
          <w:bCs/>
          <w:sz w:val="24"/>
          <w:szCs w:val="24"/>
        </w:rPr>
        <w:t>Principal, J. Turner Hood School</w:t>
      </w:r>
    </w:p>
    <w:p w14:paraId="478E31BF"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35173C56" w14:textId="77777777" w:rsidR="00FB7DE6" w:rsidRPr="005A489E" w:rsidRDefault="00FB7DE6" w:rsidP="00FB7DE6">
      <w:pPr>
        <w:pStyle w:val="ListParagraph"/>
        <w:ind w:left="1440"/>
        <w:rPr>
          <w:rFonts w:ascii="Times New Roman" w:eastAsia="Times New Roman" w:hAnsi="Times New Roman"/>
          <w:sz w:val="24"/>
          <w:szCs w:val="24"/>
        </w:rPr>
      </w:pPr>
      <w:r>
        <w:rPr>
          <w:rFonts w:ascii="Times New Roman" w:eastAsia="Times New Roman" w:hAnsi="Times New Roman"/>
          <w:sz w:val="24"/>
          <w:szCs w:val="24"/>
        </w:rPr>
        <w:t xml:space="preserve">298 Haverhill Street </w:t>
      </w:r>
      <w:r w:rsidRPr="005A489E">
        <w:rPr>
          <w:rFonts w:ascii="Times New Roman" w:eastAsia="Times New Roman" w:hAnsi="Times New Roman"/>
          <w:sz w:val="24"/>
          <w:szCs w:val="24"/>
        </w:rPr>
        <w:t xml:space="preserve">North Reading, MA 01864 </w:t>
      </w:r>
    </w:p>
    <w:p w14:paraId="577281D0"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w:t>
      </w:r>
      <w:r w:rsidRPr="00FB7DE6">
        <w:rPr>
          <w:rFonts w:ascii="Times New Roman" w:eastAsia="Times New Roman" w:hAnsi="Times New Roman"/>
          <w:sz w:val="24"/>
          <w:szCs w:val="24"/>
        </w:rPr>
        <w:t>7816</w:t>
      </w:r>
    </w:p>
    <w:p w14:paraId="5EEAE8D8" w14:textId="77777777" w:rsidR="00FB7DE6" w:rsidRDefault="00FB7DE6" w:rsidP="00FB7DE6">
      <w:pPr>
        <w:pStyle w:val="ListParagraph"/>
        <w:ind w:left="1440"/>
        <w:rPr>
          <w:rFonts w:ascii="Times New Roman" w:eastAsia="Times New Roman" w:hAnsi="Times New Roman"/>
          <w:sz w:val="24"/>
          <w:szCs w:val="24"/>
        </w:rPr>
      </w:pPr>
      <w:hyperlink r:id="rId25" w:history="1">
        <w:r w:rsidRPr="00E81FEA">
          <w:rPr>
            <w:rStyle w:val="Hyperlink"/>
            <w:rFonts w:ascii="Times New Roman" w:eastAsia="Times New Roman" w:hAnsi="Times New Roman"/>
            <w:sz w:val="24"/>
            <w:szCs w:val="24"/>
          </w:rPr>
          <w:t>gmckay@nrpsk12.org</w:t>
        </w:r>
      </w:hyperlink>
    </w:p>
    <w:p w14:paraId="2B2A8FDB" w14:textId="77777777" w:rsidR="00FB7DE6" w:rsidRDefault="00FB7DE6" w:rsidP="00FB7DE6">
      <w:pPr>
        <w:pStyle w:val="ListParagraph"/>
        <w:ind w:left="1440"/>
        <w:rPr>
          <w:rFonts w:ascii="Times New Roman" w:eastAsia="Times New Roman" w:hAnsi="Times New Roman"/>
          <w:sz w:val="24"/>
          <w:szCs w:val="24"/>
        </w:rPr>
      </w:pPr>
    </w:p>
    <w:p w14:paraId="74F38FF7" w14:textId="77777777" w:rsidR="00FB7DE6" w:rsidRDefault="00FB7DE6" w:rsidP="00FB7DE6">
      <w:pPr>
        <w:pStyle w:val="ListParagraph"/>
        <w:ind w:left="1440"/>
        <w:rPr>
          <w:rFonts w:ascii="Times New Roman" w:eastAsia="Times New Roman" w:hAnsi="Times New Roman"/>
          <w:sz w:val="24"/>
          <w:szCs w:val="24"/>
        </w:rPr>
      </w:pPr>
    </w:p>
    <w:p w14:paraId="3EE6ED58" w14:textId="39A81229"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lastRenderedPageBreak/>
        <w:t xml:space="preserve">Christine </w:t>
      </w:r>
      <w:proofErr w:type="spellStart"/>
      <w:r>
        <w:rPr>
          <w:rFonts w:ascii="Times New Roman" w:hAnsi="Times New Roman"/>
          <w:bCs/>
          <w:sz w:val="24"/>
          <w:szCs w:val="24"/>
        </w:rPr>
        <w:t>Molle</w:t>
      </w:r>
      <w:proofErr w:type="spellEnd"/>
      <w:r w:rsidRPr="005A489E">
        <w:rPr>
          <w:rFonts w:ascii="Times New Roman" w:hAnsi="Times New Roman"/>
          <w:bCs/>
          <w:sz w:val="24"/>
          <w:szCs w:val="24"/>
        </w:rPr>
        <w:t xml:space="preserve">, </w:t>
      </w:r>
      <w:r>
        <w:rPr>
          <w:rFonts w:ascii="Times New Roman" w:hAnsi="Times New Roman"/>
          <w:bCs/>
          <w:sz w:val="24"/>
          <w:szCs w:val="24"/>
        </w:rPr>
        <w:t>Principal, E. Ethel Little School</w:t>
      </w:r>
    </w:p>
    <w:p w14:paraId="3C2C1120"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0199CF65" w14:textId="77777777" w:rsidR="00FB7DE6" w:rsidRPr="005A489E" w:rsidRDefault="00FB7DE6" w:rsidP="00FB7DE6">
      <w:pPr>
        <w:pStyle w:val="ListParagraph"/>
        <w:ind w:left="1440"/>
        <w:rPr>
          <w:rFonts w:ascii="Times New Roman" w:eastAsia="Times New Roman" w:hAnsi="Times New Roman"/>
          <w:sz w:val="24"/>
          <w:szCs w:val="24"/>
        </w:rPr>
      </w:pPr>
      <w:r>
        <w:rPr>
          <w:rFonts w:ascii="Times New Roman" w:eastAsia="Times New Roman" w:hAnsi="Times New Roman"/>
          <w:sz w:val="24"/>
          <w:szCs w:val="24"/>
        </w:rPr>
        <w:t>7 Barberry Road</w:t>
      </w:r>
      <w:r w:rsidRPr="005A489E">
        <w:rPr>
          <w:rFonts w:ascii="Times New Roman" w:eastAsia="Times New Roman" w:hAnsi="Times New Roman"/>
          <w:sz w:val="24"/>
          <w:szCs w:val="24"/>
        </w:rPr>
        <w:t xml:space="preserve"> North Reading, MA 01864 </w:t>
      </w:r>
    </w:p>
    <w:p w14:paraId="04B61635"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w:t>
      </w:r>
      <w:r w:rsidRPr="00FB7DE6">
        <w:rPr>
          <w:rFonts w:ascii="Times New Roman" w:eastAsia="Times New Roman" w:hAnsi="Times New Roman"/>
          <w:sz w:val="24"/>
          <w:szCs w:val="24"/>
        </w:rPr>
        <w:t>7820</w:t>
      </w:r>
    </w:p>
    <w:p w14:paraId="587EB1CA" w14:textId="77777777" w:rsidR="00FB7DE6" w:rsidRDefault="00FB7DE6" w:rsidP="00FB7DE6">
      <w:pPr>
        <w:pStyle w:val="ListParagraph"/>
        <w:ind w:left="1440"/>
        <w:rPr>
          <w:rFonts w:ascii="Times New Roman" w:eastAsia="Times New Roman" w:hAnsi="Times New Roman"/>
          <w:sz w:val="24"/>
          <w:szCs w:val="24"/>
        </w:rPr>
      </w:pPr>
      <w:hyperlink r:id="rId26" w:history="1">
        <w:r w:rsidRPr="00E81FEA">
          <w:rPr>
            <w:rStyle w:val="Hyperlink"/>
            <w:rFonts w:ascii="Times New Roman" w:eastAsia="Times New Roman" w:hAnsi="Times New Roman"/>
            <w:sz w:val="24"/>
            <w:szCs w:val="24"/>
          </w:rPr>
          <w:t>cmolle@nrpsk12.org</w:t>
        </w:r>
      </w:hyperlink>
    </w:p>
    <w:p w14:paraId="0AFBF00B" w14:textId="77777777" w:rsidR="00FB7DE6" w:rsidRDefault="00FB7DE6" w:rsidP="00FB7DE6">
      <w:pPr>
        <w:pStyle w:val="ListParagraph"/>
        <w:ind w:left="1440"/>
        <w:rPr>
          <w:rFonts w:ascii="Times New Roman" w:eastAsia="Times New Roman" w:hAnsi="Times New Roman"/>
          <w:sz w:val="24"/>
          <w:szCs w:val="24"/>
        </w:rPr>
      </w:pPr>
    </w:p>
    <w:p w14:paraId="587DF867" w14:textId="77777777" w:rsidR="00FB7DE6" w:rsidRPr="005A489E" w:rsidRDefault="00FB7DE6" w:rsidP="00FB7DE6">
      <w:pPr>
        <w:pStyle w:val="ListParagraph"/>
        <w:ind w:left="1440"/>
        <w:rPr>
          <w:rFonts w:ascii="Times New Roman" w:hAnsi="Times New Roman"/>
          <w:bCs/>
          <w:sz w:val="24"/>
          <w:szCs w:val="24"/>
        </w:rPr>
      </w:pPr>
      <w:r w:rsidRPr="005A489E">
        <w:rPr>
          <w:rFonts w:ascii="Times New Roman" w:hAnsi="Times New Roman"/>
          <w:bCs/>
          <w:sz w:val="24"/>
          <w:szCs w:val="24"/>
        </w:rPr>
        <w:t xml:space="preserve">Sean T. Killeen, Assistant Superintendent </w:t>
      </w:r>
    </w:p>
    <w:p w14:paraId="73AF7D34"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2E632269"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2C2BECFD"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664-7810</w:t>
      </w:r>
    </w:p>
    <w:p w14:paraId="2C2F6D65" w14:textId="77777777" w:rsidR="00FB7DE6" w:rsidRDefault="00FB7DE6" w:rsidP="00FB7DE6">
      <w:pPr>
        <w:pStyle w:val="ListParagraph"/>
        <w:ind w:left="1440"/>
        <w:rPr>
          <w:rFonts w:ascii="Times New Roman" w:eastAsia="Times New Roman" w:hAnsi="Times New Roman"/>
          <w:sz w:val="24"/>
          <w:szCs w:val="24"/>
        </w:rPr>
      </w:pPr>
      <w:hyperlink r:id="rId27" w:history="1">
        <w:r w:rsidRPr="00E81FEA">
          <w:rPr>
            <w:rStyle w:val="Hyperlink"/>
            <w:rFonts w:ascii="Times New Roman" w:eastAsia="Times New Roman" w:hAnsi="Times New Roman"/>
            <w:sz w:val="24"/>
            <w:szCs w:val="24"/>
          </w:rPr>
          <w:t>skilleen@nrpsk12.org</w:t>
        </w:r>
      </w:hyperlink>
    </w:p>
    <w:p w14:paraId="32847A1C" w14:textId="77777777" w:rsidR="00FB7DE6" w:rsidRDefault="00FB7DE6" w:rsidP="00FB7DE6">
      <w:pPr>
        <w:pStyle w:val="ListParagraph"/>
        <w:ind w:left="1440"/>
        <w:rPr>
          <w:rFonts w:ascii="Times New Roman" w:eastAsia="Times New Roman" w:hAnsi="Times New Roman"/>
          <w:sz w:val="24"/>
          <w:szCs w:val="24"/>
        </w:rPr>
      </w:pPr>
    </w:p>
    <w:p w14:paraId="1F4D436A" w14:textId="77777777"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Cynthia Conant</w:t>
      </w:r>
      <w:r w:rsidRPr="005A489E">
        <w:rPr>
          <w:rFonts w:ascii="Times New Roman" w:hAnsi="Times New Roman"/>
          <w:bCs/>
          <w:sz w:val="24"/>
          <w:szCs w:val="24"/>
        </w:rPr>
        <w:t xml:space="preserve">, </w:t>
      </w:r>
      <w:r>
        <w:rPr>
          <w:rFonts w:ascii="Times New Roman" w:hAnsi="Times New Roman"/>
          <w:bCs/>
          <w:sz w:val="24"/>
          <w:szCs w:val="24"/>
        </w:rPr>
        <w:t>Director of Student Services</w:t>
      </w:r>
      <w:r w:rsidRPr="005A489E">
        <w:rPr>
          <w:rFonts w:ascii="Times New Roman" w:hAnsi="Times New Roman"/>
          <w:bCs/>
          <w:sz w:val="24"/>
          <w:szCs w:val="24"/>
        </w:rPr>
        <w:t xml:space="preserve"> </w:t>
      </w:r>
    </w:p>
    <w:p w14:paraId="721FF8AB"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4F93BD0B"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71C831D3" w14:textId="77777777"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664-7810</w:t>
      </w:r>
    </w:p>
    <w:p w14:paraId="62CFFA43" w14:textId="48CE3DED" w:rsidR="00FB7DE6" w:rsidRPr="00FB7DE6" w:rsidRDefault="00FB7DE6" w:rsidP="00FB7DE6">
      <w:pPr>
        <w:pStyle w:val="ListParagraph"/>
        <w:ind w:left="1440"/>
        <w:rPr>
          <w:rFonts w:ascii="Times New Roman" w:eastAsia="Times New Roman" w:hAnsi="Times New Roman"/>
          <w:sz w:val="24"/>
          <w:szCs w:val="24"/>
        </w:rPr>
      </w:pPr>
      <w:hyperlink r:id="rId28" w:history="1">
        <w:r w:rsidRPr="00E81FEA">
          <w:rPr>
            <w:rStyle w:val="Hyperlink"/>
            <w:rFonts w:ascii="Times New Roman" w:eastAsia="Times New Roman" w:hAnsi="Times New Roman"/>
            <w:sz w:val="24"/>
            <w:szCs w:val="24"/>
          </w:rPr>
          <w:t>cconant@nrpsk12.org</w:t>
        </w:r>
      </w:hyperlink>
    </w:p>
    <w:p w14:paraId="765F0DF6" w14:textId="77777777" w:rsidR="00FB7DE6" w:rsidRPr="00FB7DE6" w:rsidRDefault="00FB7DE6" w:rsidP="00FB7DE6">
      <w:pPr>
        <w:rPr>
          <w:rFonts w:ascii="Times New Roman" w:eastAsiaTheme="minorHAnsi" w:hAnsi="Times New Roman"/>
          <w:color w:val="000000" w:themeColor="text1"/>
          <w:sz w:val="24"/>
          <w:szCs w:val="24"/>
        </w:rPr>
      </w:pPr>
    </w:p>
    <w:p w14:paraId="7C8649BE" w14:textId="08706665" w:rsidR="00E126CA" w:rsidRPr="005A489E" w:rsidRDefault="00E126CA" w:rsidP="00632584">
      <w:pPr>
        <w:pStyle w:val="ListParagraph"/>
        <w:numPr>
          <w:ilvl w:val="0"/>
          <w:numId w:val="12"/>
        </w:numPr>
        <w:spacing w:line="240" w:lineRule="auto"/>
        <w:rPr>
          <w:rFonts w:ascii="Times New Roman" w:eastAsia="Times New Roman" w:hAnsi="Times New Roman"/>
          <w:color w:val="000000" w:themeColor="text1"/>
          <w:sz w:val="24"/>
          <w:szCs w:val="24"/>
        </w:rPr>
      </w:pPr>
      <w:r w:rsidRPr="00E550C4">
        <w:rPr>
          <w:rFonts w:ascii="Times New Roman" w:eastAsia="Times New Roman" w:hAnsi="Times New Roman"/>
          <w:color w:val="000000" w:themeColor="text1"/>
          <w:sz w:val="24"/>
          <w:szCs w:val="24"/>
        </w:rPr>
        <w:t xml:space="preserve">Decision-maker: </w:t>
      </w:r>
    </w:p>
    <w:p w14:paraId="396B5E8B" w14:textId="77777777" w:rsidR="005A489E" w:rsidRDefault="005A489E" w:rsidP="005A489E">
      <w:pPr>
        <w:pStyle w:val="ListParagraph"/>
        <w:ind w:left="1440"/>
        <w:rPr>
          <w:rFonts w:ascii="Times New Roman" w:hAnsi="Times New Roman"/>
          <w:bCs/>
          <w:sz w:val="24"/>
          <w:szCs w:val="24"/>
        </w:rPr>
      </w:pPr>
    </w:p>
    <w:p w14:paraId="0FF7D533" w14:textId="2E763CBF" w:rsidR="005A489E" w:rsidRPr="005A489E" w:rsidRDefault="005A489E" w:rsidP="005A489E">
      <w:pPr>
        <w:pStyle w:val="ListParagraph"/>
        <w:ind w:left="1440"/>
        <w:rPr>
          <w:rFonts w:ascii="Times New Roman" w:hAnsi="Times New Roman"/>
          <w:bCs/>
          <w:sz w:val="24"/>
          <w:szCs w:val="24"/>
        </w:rPr>
      </w:pPr>
      <w:r>
        <w:rPr>
          <w:rFonts w:ascii="Times New Roman" w:hAnsi="Times New Roman"/>
          <w:bCs/>
          <w:sz w:val="24"/>
          <w:szCs w:val="24"/>
        </w:rPr>
        <w:t xml:space="preserve">Anthony </w:t>
      </w:r>
      <w:proofErr w:type="spellStart"/>
      <w:r>
        <w:rPr>
          <w:rFonts w:ascii="Times New Roman" w:hAnsi="Times New Roman"/>
          <w:bCs/>
          <w:sz w:val="24"/>
          <w:szCs w:val="24"/>
        </w:rPr>
        <w:t>Loprete</w:t>
      </w:r>
      <w:proofErr w:type="spellEnd"/>
      <w:r w:rsidRPr="005A489E">
        <w:rPr>
          <w:rFonts w:ascii="Times New Roman" w:hAnsi="Times New Roman"/>
          <w:bCs/>
          <w:sz w:val="24"/>
          <w:szCs w:val="24"/>
        </w:rPr>
        <w:t xml:space="preserve">, </w:t>
      </w:r>
      <w:r>
        <w:rPr>
          <w:rFonts w:ascii="Times New Roman" w:hAnsi="Times New Roman"/>
          <w:bCs/>
          <w:sz w:val="24"/>
          <w:szCs w:val="24"/>
        </w:rPr>
        <w:t>Principal, North Reading High School</w:t>
      </w:r>
    </w:p>
    <w:p w14:paraId="31BAC392"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64ED7ACC"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058CDE3F" w14:textId="7152BF1E" w:rsid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664-7800</w:t>
      </w:r>
    </w:p>
    <w:p w14:paraId="4A6B43D6" w14:textId="263168D3" w:rsidR="005A489E" w:rsidRDefault="005A489E" w:rsidP="00FB7DE6">
      <w:pPr>
        <w:pStyle w:val="ListParagraph"/>
        <w:ind w:left="1440"/>
        <w:rPr>
          <w:rFonts w:ascii="Times New Roman" w:eastAsia="Times New Roman" w:hAnsi="Times New Roman"/>
          <w:sz w:val="24"/>
          <w:szCs w:val="24"/>
        </w:rPr>
      </w:pPr>
      <w:hyperlink r:id="rId29" w:history="1">
        <w:r w:rsidRPr="00E81FEA">
          <w:rPr>
            <w:rStyle w:val="Hyperlink"/>
            <w:rFonts w:ascii="Times New Roman" w:eastAsia="Times New Roman" w:hAnsi="Times New Roman"/>
            <w:sz w:val="24"/>
            <w:szCs w:val="24"/>
          </w:rPr>
          <w:t>aloprete@nrpsk12.org</w:t>
        </w:r>
      </w:hyperlink>
    </w:p>
    <w:p w14:paraId="508F39BF" w14:textId="77777777" w:rsidR="00FB7DE6" w:rsidRPr="00FB7DE6" w:rsidRDefault="00FB7DE6" w:rsidP="00FB7DE6">
      <w:pPr>
        <w:pStyle w:val="ListParagraph"/>
        <w:ind w:left="1440"/>
        <w:rPr>
          <w:rFonts w:ascii="Times New Roman" w:eastAsia="Times New Roman" w:hAnsi="Times New Roman"/>
          <w:sz w:val="24"/>
          <w:szCs w:val="24"/>
        </w:rPr>
      </w:pPr>
    </w:p>
    <w:p w14:paraId="38CABD6E" w14:textId="2F499893" w:rsidR="005A489E" w:rsidRPr="005A489E" w:rsidRDefault="00FB7DE6" w:rsidP="005A489E">
      <w:pPr>
        <w:pStyle w:val="ListParagraph"/>
        <w:ind w:left="1440"/>
        <w:rPr>
          <w:rFonts w:ascii="Times New Roman" w:hAnsi="Times New Roman"/>
          <w:bCs/>
          <w:sz w:val="24"/>
          <w:szCs w:val="24"/>
        </w:rPr>
      </w:pPr>
      <w:r>
        <w:rPr>
          <w:rFonts w:ascii="Times New Roman" w:hAnsi="Times New Roman"/>
          <w:bCs/>
          <w:sz w:val="24"/>
          <w:szCs w:val="24"/>
        </w:rPr>
        <w:t xml:space="preserve">Dr. </w:t>
      </w:r>
      <w:r w:rsidR="005A489E">
        <w:rPr>
          <w:rFonts w:ascii="Times New Roman" w:hAnsi="Times New Roman"/>
          <w:bCs/>
          <w:sz w:val="24"/>
          <w:szCs w:val="24"/>
        </w:rPr>
        <w:t>Catherine O’Connell</w:t>
      </w:r>
      <w:r w:rsidR="005A489E" w:rsidRPr="005A489E">
        <w:rPr>
          <w:rFonts w:ascii="Times New Roman" w:hAnsi="Times New Roman"/>
          <w:bCs/>
          <w:sz w:val="24"/>
          <w:szCs w:val="24"/>
        </w:rPr>
        <w:t xml:space="preserve">, </w:t>
      </w:r>
      <w:r w:rsidR="005A489E">
        <w:rPr>
          <w:rFonts w:ascii="Times New Roman" w:hAnsi="Times New Roman"/>
          <w:bCs/>
          <w:sz w:val="24"/>
          <w:szCs w:val="24"/>
        </w:rPr>
        <w:t>Principal, North Reading Middle School</w:t>
      </w:r>
    </w:p>
    <w:p w14:paraId="54D1F8CE"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1642DA7E"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1DC4DD95" w14:textId="0B405FEC" w:rsid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664-7806</w:t>
      </w:r>
    </w:p>
    <w:p w14:paraId="24754D62" w14:textId="4452A199" w:rsidR="005A489E" w:rsidRDefault="005A489E" w:rsidP="005A489E">
      <w:pPr>
        <w:pStyle w:val="ListParagraph"/>
        <w:ind w:left="1440"/>
        <w:rPr>
          <w:rFonts w:ascii="Times New Roman" w:eastAsia="Times New Roman" w:hAnsi="Times New Roman"/>
          <w:sz w:val="24"/>
          <w:szCs w:val="24"/>
        </w:rPr>
      </w:pPr>
      <w:hyperlink r:id="rId30" w:history="1">
        <w:r w:rsidRPr="00E81FEA">
          <w:rPr>
            <w:rStyle w:val="Hyperlink"/>
            <w:rFonts w:ascii="Times New Roman" w:eastAsia="Times New Roman" w:hAnsi="Times New Roman"/>
            <w:sz w:val="24"/>
            <w:szCs w:val="24"/>
          </w:rPr>
          <w:t>coconnell@nrpsk12.org</w:t>
        </w:r>
      </w:hyperlink>
    </w:p>
    <w:p w14:paraId="5B14DCE6" w14:textId="77777777" w:rsidR="005A489E" w:rsidRDefault="005A489E" w:rsidP="005A489E">
      <w:pPr>
        <w:pStyle w:val="ListParagraph"/>
        <w:spacing w:line="240" w:lineRule="auto"/>
        <w:ind w:left="1440"/>
        <w:rPr>
          <w:rFonts w:ascii="Times New Roman" w:eastAsia="Times New Roman" w:hAnsi="Times New Roman"/>
          <w:color w:val="000000" w:themeColor="text1"/>
          <w:sz w:val="24"/>
          <w:szCs w:val="24"/>
        </w:rPr>
      </w:pPr>
    </w:p>
    <w:p w14:paraId="33F8FE84" w14:textId="5BAD0F5D" w:rsidR="005A489E" w:rsidRPr="005A489E" w:rsidRDefault="005A489E" w:rsidP="005A489E">
      <w:pPr>
        <w:pStyle w:val="ListParagraph"/>
        <w:ind w:left="1440"/>
        <w:rPr>
          <w:rFonts w:ascii="Times New Roman" w:hAnsi="Times New Roman"/>
          <w:bCs/>
          <w:sz w:val="24"/>
          <w:szCs w:val="24"/>
        </w:rPr>
      </w:pPr>
      <w:r>
        <w:rPr>
          <w:rFonts w:ascii="Times New Roman" w:hAnsi="Times New Roman"/>
          <w:bCs/>
          <w:sz w:val="24"/>
          <w:szCs w:val="24"/>
        </w:rPr>
        <w:t>TBD</w:t>
      </w:r>
      <w:r w:rsidRPr="005A489E">
        <w:rPr>
          <w:rFonts w:ascii="Times New Roman" w:hAnsi="Times New Roman"/>
          <w:bCs/>
          <w:sz w:val="24"/>
          <w:szCs w:val="24"/>
        </w:rPr>
        <w:t xml:space="preserve">, </w:t>
      </w:r>
      <w:r>
        <w:rPr>
          <w:rFonts w:ascii="Times New Roman" w:hAnsi="Times New Roman"/>
          <w:bCs/>
          <w:sz w:val="24"/>
          <w:szCs w:val="24"/>
        </w:rPr>
        <w:t xml:space="preserve">Principal, L.D. </w:t>
      </w:r>
      <w:proofErr w:type="spellStart"/>
      <w:r>
        <w:rPr>
          <w:rFonts w:ascii="Times New Roman" w:hAnsi="Times New Roman"/>
          <w:bCs/>
          <w:sz w:val="24"/>
          <w:szCs w:val="24"/>
        </w:rPr>
        <w:t>Batchelder</w:t>
      </w:r>
      <w:proofErr w:type="spellEnd"/>
      <w:r>
        <w:rPr>
          <w:rFonts w:ascii="Times New Roman" w:hAnsi="Times New Roman"/>
          <w:bCs/>
          <w:sz w:val="24"/>
          <w:szCs w:val="24"/>
        </w:rPr>
        <w:t xml:space="preserve"> School</w:t>
      </w:r>
    </w:p>
    <w:p w14:paraId="7248E46B"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716FCE3C" w14:textId="5E6FEEDF" w:rsidR="005A489E" w:rsidRPr="005A489E" w:rsidRDefault="005A489E" w:rsidP="005A489E">
      <w:pPr>
        <w:pStyle w:val="ListParagraph"/>
        <w:ind w:left="1440"/>
        <w:rPr>
          <w:rFonts w:ascii="Times New Roman" w:eastAsia="Times New Roman" w:hAnsi="Times New Roman"/>
          <w:sz w:val="24"/>
          <w:szCs w:val="24"/>
        </w:rPr>
      </w:pPr>
      <w:r>
        <w:rPr>
          <w:rFonts w:ascii="Times New Roman" w:eastAsia="Times New Roman" w:hAnsi="Times New Roman"/>
          <w:sz w:val="24"/>
          <w:szCs w:val="24"/>
        </w:rPr>
        <w:t>175</w:t>
      </w:r>
      <w:r w:rsidRPr="005A489E">
        <w:rPr>
          <w:rFonts w:ascii="Times New Roman" w:eastAsia="Times New Roman" w:hAnsi="Times New Roman"/>
          <w:sz w:val="24"/>
          <w:szCs w:val="24"/>
        </w:rPr>
        <w:t xml:space="preserve"> Park Street North Reading, MA 01864 </w:t>
      </w:r>
    </w:p>
    <w:p w14:paraId="6947CD41" w14:textId="2BB8370C" w:rsid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w:t>
      </w:r>
      <w:r w:rsidR="00FB7DE6" w:rsidRPr="00FB7DE6">
        <w:rPr>
          <w:rFonts w:ascii="Times New Roman" w:eastAsia="Times New Roman" w:hAnsi="Times New Roman"/>
          <w:sz w:val="24"/>
          <w:szCs w:val="24"/>
        </w:rPr>
        <w:t>7814</w:t>
      </w:r>
    </w:p>
    <w:p w14:paraId="029A2164" w14:textId="2AA09DAD" w:rsidR="005A489E" w:rsidRDefault="005A489E" w:rsidP="005A489E">
      <w:pPr>
        <w:pStyle w:val="ListParagraph"/>
        <w:ind w:left="1440"/>
        <w:rPr>
          <w:rFonts w:ascii="Times New Roman" w:eastAsia="Times New Roman" w:hAnsi="Times New Roman"/>
          <w:sz w:val="24"/>
          <w:szCs w:val="24"/>
        </w:rPr>
      </w:pPr>
      <w:hyperlink r:id="rId31" w:history="1">
        <w:r w:rsidRPr="00E81FEA">
          <w:rPr>
            <w:rStyle w:val="Hyperlink"/>
            <w:rFonts w:ascii="Times New Roman" w:eastAsia="Times New Roman" w:hAnsi="Times New Roman"/>
            <w:sz w:val="24"/>
            <w:szCs w:val="24"/>
          </w:rPr>
          <w:t>@</w:t>
        </w:r>
        <w:proofErr w:type="gramStart"/>
        <w:r w:rsidRPr="00E81FEA">
          <w:rPr>
            <w:rStyle w:val="Hyperlink"/>
            <w:rFonts w:ascii="Times New Roman" w:eastAsia="Times New Roman" w:hAnsi="Times New Roman"/>
            <w:sz w:val="24"/>
            <w:szCs w:val="24"/>
          </w:rPr>
          <w:t>nrpsk12.org</w:t>
        </w:r>
        <w:proofErr w:type="gramEnd"/>
      </w:hyperlink>
    </w:p>
    <w:p w14:paraId="7B95446B" w14:textId="77777777" w:rsidR="00FB7DE6" w:rsidRDefault="00FB7DE6" w:rsidP="005A489E">
      <w:pPr>
        <w:pStyle w:val="ListParagraph"/>
        <w:ind w:left="1440"/>
        <w:rPr>
          <w:rFonts w:ascii="Times New Roman" w:eastAsia="Times New Roman" w:hAnsi="Times New Roman"/>
          <w:sz w:val="24"/>
          <w:szCs w:val="24"/>
        </w:rPr>
      </w:pPr>
    </w:p>
    <w:p w14:paraId="1ADD8779" w14:textId="77777777" w:rsidR="00FB7DE6" w:rsidRDefault="00FB7DE6" w:rsidP="005A489E">
      <w:pPr>
        <w:pStyle w:val="ListParagraph"/>
        <w:ind w:left="1440"/>
        <w:rPr>
          <w:rFonts w:ascii="Times New Roman" w:eastAsia="Times New Roman" w:hAnsi="Times New Roman"/>
          <w:sz w:val="24"/>
          <w:szCs w:val="24"/>
        </w:rPr>
      </w:pPr>
    </w:p>
    <w:p w14:paraId="3FA2E84D" w14:textId="77777777" w:rsidR="00FB7DE6" w:rsidRDefault="00FB7DE6" w:rsidP="005A489E">
      <w:pPr>
        <w:pStyle w:val="ListParagraph"/>
        <w:ind w:left="1440"/>
        <w:rPr>
          <w:rFonts w:ascii="Times New Roman" w:eastAsia="Times New Roman" w:hAnsi="Times New Roman"/>
          <w:sz w:val="24"/>
          <w:szCs w:val="24"/>
        </w:rPr>
      </w:pPr>
    </w:p>
    <w:p w14:paraId="3958AAAB" w14:textId="0ABA7C92"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lastRenderedPageBreak/>
        <w:t>Dr. Glen McKay</w:t>
      </w:r>
      <w:r w:rsidRPr="005A489E">
        <w:rPr>
          <w:rFonts w:ascii="Times New Roman" w:hAnsi="Times New Roman"/>
          <w:bCs/>
          <w:sz w:val="24"/>
          <w:szCs w:val="24"/>
        </w:rPr>
        <w:t xml:space="preserve">, </w:t>
      </w:r>
      <w:r>
        <w:rPr>
          <w:rFonts w:ascii="Times New Roman" w:hAnsi="Times New Roman"/>
          <w:bCs/>
          <w:sz w:val="24"/>
          <w:szCs w:val="24"/>
        </w:rPr>
        <w:t>Principal, J. Turner Hood School</w:t>
      </w:r>
    </w:p>
    <w:p w14:paraId="19984721"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01ED6AC6" w14:textId="62D8066A" w:rsidR="00FB7DE6" w:rsidRPr="005A489E" w:rsidRDefault="00FB7DE6" w:rsidP="00FB7DE6">
      <w:pPr>
        <w:pStyle w:val="ListParagraph"/>
        <w:ind w:left="1440"/>
        <w:rPr>
          <w:rFonts w:ascii="Times New Roman" w:eastAsia="Times New Roman" w:hAnsi="Times New Roman"/>
          <w:sz w:val="24"/>
          <w:szCs w:val="24"/>
        </w:rPr>
      </w:pPr>
      <w:r>
        <w:rPr>
          <w:rFonts w:ascii="Times New Roman" w:eastAsia="Times New Roman" w:hAnsi="Times New Roman"/>
          <w:sz w:val="24"/>
          <w:szCs w:val="24"/>
        </w:rPr>
        <w:t xml:space="preserve">298 Haverhill Street </w:t>
      </w:r>
      <w:r w:rsidRPr="005A489E">
        <w:rPr>
          <w:rFonts w:ascii="Times New Roman" w:eastAsia="Times New Roman" w:hAnsi="Times New Roman"/>
          <w:sz w:val="24"/>
          <w:szCs w:val="24"/>
        </w:rPr>
        <w:t xml:space="preserve">North Reading, MA 01864 </w:t>
      </w:r>
    </w:p>
    <w:p w14:paraId="0C25E0BC" w14:textId="348722D0"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w:t>
      </w:r>
      <w:r w:rsidRPr="00FB7DE6">
        <w:rPr>
          <w:rFonts w:ascii="Times New Roman" w:eastAsia="Times New Roman" w:hAnsi="Times New Roman"/>
          <w:sz w:val="24"/>
          <w:szCs w:val="24"/>
        </w:rPr>
        <w:t>7816</w:t>
      </w:r>
    </w:p>
    <w:p w14:paraId="242B459F" w14:textId="350544E9" w:rsidR="00FB7DE6" w:rsidRDefault="00FB7DE6" w:rsidP="00FB7DE6">
      <w:pPr>
        <w:pStyle w:val="ListParagraph"/>
        <w:ind w:left="1440"/>
        <w:rPr>
          <w:rFonts w:ascii="Times New Roman" w:eastAsia="Times New Roman" w:hAnsi="Times New Roman"/>
          <w:sz w:val="24"/>
          <w:szCs w:val="24"/>
        </w:rPr>
      </w:pPr>
      <w:hyperlink r:id="rId32" w:history="1">
        <w:r w:rsidRPr="00E81FEA">
          <w:rPr>
            <w:rStyle w:val="Hyperlink"/>
            <w:rFonts w:ascii="Times New Roman" w:eastAsia="Times New Roman" w:hAnsi="Times New Roman"/>
            <w:sz w:val="24"/>
            <w:szCs w:val="24"/>
          </w:rPr>
          <w:t>gmckay@nrpsk12.org</w:t>
        </w:r>
      </w:hyperlink>
    </w:p>
    <w:p w14:paraId="286EAFBD" w14:textId="77777777" w:rsidR="00FB7DE6" w:rsidRDefault="00FB7DE6" w:rsidP="005A489E">
      <w:pPr>
        <w:pStyle w:val="ListParagraph"/>
        <w:ind w:left="1440"/>
        <w:rPr>
          <w:rFonts w:ascii="Times New Roman" w:eastAsia="Times New Roman" w:hAnsi="Times New Roman"/>
          <w:sz w:val="24"/>
          <w:szCs w:val="24"/>
        </w:rPr>
      </w:pPr>
    </w:p>
    <w:p w14:paraId="397F2D21" w14:textId="09A7959F" w:rsidR="00FB7DE6" w:rsidRPr="005A489E" w:rsidRDefault="00FB7DE6" w:rsidP="00FB7DE6">
      <w:pPr>
        <w:pStyle w:val="ListParagraph"/>
        <w:ind w:left="1440"/>
        <w:rPr>
          <w:rFonts w:ascii="Times New Roman" w:hAnsi="Times New Roman"/>
          <w:bCs/>
          <w:sz w:val="24"/>
          <w:szCs w:val="24"/>
        </w:rPr>
      </w:pPr>
      <w:r>
        <w:rPr>
          <w:rFonts w:ascii="Times New Roman" w:hAnsi="Times New Roman"/>
          <w:bCs/>
          <w:sz w:val="24"/>
          <w:szCs w:val="24"/>
        </w:rPr>
        <w:t xml:space="preserve">Christine </w:t>
      </w:r>
      <w:proofErr w:type="spellStart"/>
      <w:r>
        <w:rPr>
          <w:rFonts w:ascii="Times New Roman" w:hAnsi="Times New Roman"/>
          <w:bCs/>
          <w:sz w:val="24"/>
          <w:szCs w:val="24"/>
        </w:rPr>
        <w:t>Molle</w:t>
      </w:r>
      <w:proofErr w:type="spellEnd"/>
      <w:r w:rsidRPr="005A489E">
        <w:rPr>
          <w:rFonts w:ascii="Times New Roman" w:hAnsi="Times New Roman"/>
          <w:bCs/>
          <w:sz w:val="24"/>
          <w:szCs w:val="24"/>
        </w:rPr>
        <w:t xml:space="preserve">, </w:t>
      </w:r>
      <w:r>
        <w:rPr>
          <w:rFonts w:ascii="Times New Roman" w:hAnsi="Times New Roman"/>
          <w:bCs/>
          <w:sz w:val="24"/>
          <w:szCs w:val="24"/>
        </w:rPr>
        <w:t>Principal, E. Ethel Little School</w:t>
      </w:r>
    </w:p>
    <w:p w14:paraId="5EF32576" w14:textId="77777777" w:rsidR="00FB7DE6" w:rsidRPr="005A489E"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30F1198D" w14:textId="4B9E1ACA" w:rsidR="00FB7DE6" w:rsidRPr="005A489E" w:rsidRDefault="00FB7DE6" w:rsidP="00FB7DE6">
      <w:pPr>
        <w:pStyle w:val="ListParagraph"/>
        <w:ind w:left="1440"/>
        <w:rPr>
          <w:rFonts w:ascii="Times New Roman" w:eastAsia="Times New Roman" w:hAnsi="Times New Roman"/>
          <w:sz w:val="24"/>
          <w:szCs w:val="24"/>
        </w:rPr>
      </w:pPr>
      <w:r>
        <w:rPr>
          <w:rFonts w:ascii="Times New Roman" w:eastAsia="Times New Roman" w:hAnsi="Times New Roman"/>
          <w:sz w:val="24"/>
          <w:szCs w:val="24"/>
        </w:rPr>
        <w:t>7 Barberry Road</w:t>
      </w:r>
      <w:r w:rsidRPr="005A489E">
        <w:rPr>
          <w:rFonts w:ascii="Times New Roman" w:eastAsia="Times New Roman" w:hAnsi="Times New Roman"/>
          <w:sz w:val="24"/>
          <w:szCs w:val="24"/>
        </w:rPr>
        <w:t xml:space="preserve"> North Reading, MA 01864 </w:t>
      </w:r>
    </w:p>
    <w:p w14:paraId="2C6E0F77" w14:textId="4FC9ECF6" w:rsidR="00FB7DE6" w:rsidRDefault="00FB7DE6" w:rsidP="00FB7DE6">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w:t>
      </w:r>
      <w:r w:rsidRPr="00FB7DE6">
        <w:rPr>
          <w:rFonts w:ascii="Times New Roman" w:eastAsia="Times New Roman" w:hAnsi="Times New Roman"/>
          <w:sz w:val="24"/>
          <w:szCs w:val="24"/>
        </w:rPr>
        <w:t>7820</w:t>
      </w:r>
    </w:p>
    <w:p w14:paraId="5331AE4F" w14:textId="2A47E711" w:rsidR="005A489E" w:rsidRPr="00B5651A" w:rsidRDefault="00FB7DE6" w:rsidP="00B5651A">
      <w:pPr>
        <w:pStyle w:val="ListParagraph"/>
        <w:ind w:left="1440"/>
        <w:rPr>
          <w:rFonts w:ascii="Times New Roman" w:eastAsia="Times New Roman" w:hAnsi="Times New Roman"/>
          <w:sz w:val="24"/>
          <w:szCs w:val="24"/>
        </w:rPr>
      </w:pPr>
      <w:hyperlink r:id="rId33" w:history="1">
        <w:r w:rsidRPr="00E81FEA">
          <w:rPr>
            <w:rStyle w:val="Hyperlink"/>
            <w:rFonts w:ascii="Times New Roman" w:eastAsia="Times New Roman" w:hAnsi="Times New Roman"/>
            <w:sz w:val="24"/>
            <w:szCs w:val="24"/>
          </w:rPr>
          <w:t>cmolle@nrpsk12.org</w:t>
        </w:r>
      </w:hyperlink>
    </w:p>
    <w:p w14:paraId="206041D4" w14:textId="77777777" w:rsidR="005A489E" w:rsidRPr="00E550C4" w:rsidRDefault="005A489E" w:rsidP="005A489E">
      <w:pPr>
        <w:pStyle w:val="ListParagraph"/>
        <w:spacing w:line="240" w:lineRule="auto"/>
        <w:ind w:left="1440"/>
        <w:rPr>
          <w:rFonts w:ascii="Times New Roman" w:eastAsia="Times New Roman" w:hAnsi="Times New Roman"/>
          <w:color w:val="000000" w:themeColor="text1"/>
          <w:sz w:val="24"/>
          <w:szCs w:val="24"/>
        </w:rPr>
      </w:pPr>
    </w:p>
    <w:p w14:paraId="46C7ECFE" w14:textId="77777777" w:rsidR="00E126CA" w:rsidRPr="00E550C4" w:rsidRDefault="00E126CA" w:rsidP="00E550C4">
      <w:pPr>
        <w:pStyle w:val="ListParagraph"/>
        <w:spacing w:line="240" w:lineRule="auto"/>
        <w:rPr>
          <w:rFonts w:ascii="Times New Roman" w:eastAsiaTheme="minorHAnsi" w:hAnsi="Times New Roman"/>
          <w:color w:val="000000" w:themeColor="text1"/>
          <w:sz w:val="24"/>
          <w:szCs w:val="24"/>
        </w:rPr>
      </w:pPr>
    </w:p>
    <w:p w14:paraId="0DDCA25B" w14:textId="188FB22E" w:rsidR="005A489E" w:rsidRPr="005A489E" w:rsidRDefault="00E126CA" w:rsidP="005A489E">
      <w:pPr>
        <w:pStyle w:val="ListParagraph"/>
        <w:numPr>
          <w:ilvl w:val="0"/>
          <w:numId w:val="12"/>
        </w:numPr>
        <w:spacing w:line="240" w:lineRule="auto"/>
        <w:rPr>
          <w:rFonts w:ascii="Times New Roman" w:eastAsia="Times New Roman" w:hAnsi="Times New Roman"/>
          <w:color w:val="000000" w:themeColor="text1"/>
          <w:sz w:val="24"/>
          <w:szCs w:val="24"/>
        </w:rPr>
      </w:pPr>
      <w:r w:rsidRPr="00E550C4">
        <w:rPr>
          <w:rFonts w:ascii="Times New Roman" w:eastAsia="Times New Roman" w:hAnsi="Times New Roman"/>
          <w:color w:val="000000" w:themeColor="text1"/>
          <w:sz w:val="24"/>
          <w:szCs w:val="24"/>
        </w:rPr>
        <w:t>Appe</w:t>
      </w:r>
      <w:r w:rsidR="00537150" w:rsidRPr="00E550C4">
        <w:rPr>
          <w:rFonts w:ascii="Times New Roman" w:eastAsia="Times New Roman" w:hAnsi="Times New Roman"/>
          <w:color w:val="000000" w:themeColor="text1"/>
          <w:sz w:val="24"/>
          <w:szCs w:val="24"/>
        </w:rPr>
        <w:t>al Officer</w:t>
      </w:r>
      <w:r w:rsidRPr="00E550C4">
        <w:rPr>
          <w:rFonts w:ascii="Times New Roman" w:eastAsia="Times New Roman" w:hAnsi="Times New Roman"/>
          <w:color w:val="000000" w:themeColor="text1"/>
          <w:sz w:val="24"/>
          <w:szCs w:val="24"/>
        </w:rPr>
        <w:t>:</w:t>
      </w:r>
      <w:r w:rsidR="008D5BAE" w:rsidRPr="00E550C4">
        <w:rPr>
          <w:rFonts w:ascii="Times New Roman" w:eastAsia="Times New Roman" w:hAnsi="Times New Roman"/>
          <w:color w:val="000000" w:themeColor="text1"/>
          <w:sz w:val="24"/>
          <w:szCs w:val="24"/>
        </w:rPr>
        <w:t xml:space="preserve"> </w:t>
      </w:r>
    </w:p>
    <w:p w14:paraId="08E4C742" w14:textId="77777777" w:rsidR="005A489E" w:rsidRPr="005A489E" w:rsidRDefault="005A489E" w:rsidP="005A489E">
      <w:pPr>
        <w:rPr>
          <w:rFonts w:ascii="Times New Roman" w:eastAsia="Times New Roman" w:hAnsi="Times New Roman"/>
          <w:color w:val="000000" w:themeColor="text1"/>
          <w:sz w:val="24"/>
          <w:szCs w:val="24"/>
        </w:rPr>
      </w:pPr>
    </w:p>
    <w:p w14:paraId="066A935A" w14:textId="560CA3DB" w:rsidR="005A489E" w:rsidRPr="005A489E" w:rsidRDefault="005A489E" w:rsidP="005A489E">
      <w:pPr>
        <w:pStyle w:val="ListParagraph"/>
        <w:ind w:left="1440"/>
        <w:rPr>
          <w:rFonts w:ascii="Times New Roman" w:hAnsi="Times New Roman"/>
          <w:bCs/>
          <w:sz w:val="24"/>
          <w:szCs w:val="24"/>
        </w:rPr>
      </w:pPr>
      <w:r>
        <w:rPr>
          <w:rFonts w:ascii="Times New Roman" w:hAnsi="Times New Roman"/>
          <w:bCs/>
          <w:sz w:val="24"/>
          <w:szCs w:val="24"/>
        </w:rPr>
        <w:t>Patrick C. Daly</w:t>
      </w:r>
      <w:r w:rsidRPr="005A489E">
        <w:rPr>
          <w:rFonts w:ascii="Times New Roman" w:hAnsi="Times New Roman"/>
          <w:bCs/>
          <w:sz w:val="24"/>
          <w:szCs w:val="24"/>
        </w:rPr>
        <w:t xml:space="preserve">, Superintendent </w:t>
      </w:r>
      <w:r>
        <w:rPr>
          <w:rFonts w:ascii="Times New Roman" w:hAnsi="Times New Roman"/>
          <w:bCs/>
          <w:sz w:val="24"/>
          <w:szCs w:val="24"/>
        </w:rPr>
        <w:t>of Schools</w:t>
      </w:r>
    </w:p>
    <w:p w14:paraId="41A39872"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3C1C2275"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1E62C290" w14:textId="46CAAD06" w:rsid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664-9557</w:t>
      </w:r>
    </w:p>
    <w:p w14:paraId="4DCEE2E8" w14:textId="437585D7" w:rsidR="005A489E" w:rsidRDefault="005A489E" w:rsidP="005A489E">
      <w:pPr>
        <w:pStyle w:val="ListParagraph"/>
        <w:ind w:left="1440"/>
        <w:rPr>
          <w:rFonts w:ascii="Times New Roman" w:eastAsia="Times New Roman" w:hAnsi="Times New Roman"/>
          <w:sz w:val="24"/>
          <w:szCs w:val="24"/>
        </w:rPr>
      </w:pPr>
      <w:hyperlink r:id="rId34" w:history="1">
        <w:r>
          <w:rPr>
            <w:rStyle w:val="Hyperlink"/>
            <w:rFonts w:ascii="Times New Roman" w:eastAsia="Times New Roman" w:hAnsi="Times New Roman"/>
            <w:sz w:val="24"/>
            <w:szCs w:val="24"/>
          </w:rPr>
          <w:t>pdaly</w:t>
        </w:r>
        <w:r w:rsidRPr="00E81FEA">
          <w:rPr>
            <w:rStyle w:val="Hyperlink"/>
            <w:rFonts w:ascii="Times New Roman" w:eastAsia="Times New Roman" w:hAnsi="Times New Roman"/>
            <w:sz w:val="24"/>
            <w:szCs w:val="24"/>
          </w:rPr>
          <w:t>@nrpsk12.org</w:t>
        </w:r>
      </w:hyperlink>
    </w:p>
    <w:p w14:paraId="5BB34ED9" w14:textId="77777777" w:rsidR="005A489E" w:rsidRPr="005A489E" w:rsidRDefault="005A489E" w:rsidP="005A489E">
      <w:pPr>
        <w:pStyle w:val="ListParagraph"/>
        <w:spacing w:line="240" w:lineRule="auto"/>
        <w:ind w:left="1440"/>
        <w:rPr>
          <w:rFonts w:ascii="Times New Roman" w:eastAsia="Times New Roman" w:hAnsi="Times New Roman"/>
          <w:color w:val="000000" w:themeColor="text1"/>
          <w:sz w:val="24"/>
          <w:szCs w:val="24"/>
        </w:rPr>
      </w:pPr>
    </w:p>
    <w:p w14:paraId="4B91B76E" w14:textId="77777777" w:rsidR="00E126CA" w:rsidRPr="00E550C4" w:rsidRDefault="00E126CA" w:rsidP="00E550C4">
      <w:pPr>
        <w:pStyle w:val="ListParagraph"/>
        <w:spacing w:line="240" w:lineRule="auto"/>
        <w:rPr>
          <w:rFonts w:ascii="Times New Roman" w:eastAsiaTheme="minorHAnsi" w:hAnsi="Times New Roman"/>
          <w:color w:val="000000" w:themeColor="text1"/>
          <w:sz w:val="24"/>
          <w:szCs w:val="24"/>
        </w:rPr>
      </w:pPr>
    </w:p>
    <w:p w14:paraId="3036DDFD" w14:textId="2324B1B7" w:rsidR="00E126CA" w:rsidRPr="005A489E" w:rsidRDefault="00E126CA" w:rsidP="00632584">
      <w:pPr>
        <w:pStyle w:val="ListParagraph"/>
        <w:numPr>
          <w:ilvl w:val="0"/>
          <w:numId w:val="12"/>
        </w:numPr>
        <w:spacing w:line="240" w:lineRule="auto"/>
        <w:rPr>
          <w:rFonts w:ascii="Times New Roman" w:eastAsia="Times New Roman" w:hAnsi="Times New Roman"/>
          <w:i/>
          <w:iCs/>
          <w:color w:val="000000" w:themeColor="text1"/>
          <w:sz w:val="24"/>
          <w:szCs w:val="24"/>
        </w:rPr>
      </w:pPr>
      <w:r w:rsidRPr="00E550C4">
        <w:rPr>
          <w:rFonts w:ascii="Times New Roman" w:eastAsia="Times New Roman" w:hAnsi="Times New Roman"/>
          <w:color w:val="000000" w:themeColor="text1"/>
          <w:sz w:val="24"/>
          <w:szCs w:val="24"/>
        </w:rPr>
        <w:t xml:space="preserve">Informal Resolution </w:t>
      </w:r>
      <w:r w:rsidR="00E37A11" w:rsidRPr="00E550C4">
        <w:rPr>
          <w:rFonts w:ascii="Times New Roman" w:eastAsia="Times New Roman" w:hAnsi="Times New Roman"/>
          <w:color w:val="000000" w:themeColor="text1"/>
          <w:sz w:val="24"/>
          <w:szCs w:val="24"/>
        </w:rPr>
        <w:t>Facilitator</w:t>
      </w:r>
      <w:r w:rsidRPr="00E550C4">
        <w:rPr>
          <w:rFonts w:ascii="Times New Roman" w:eastAsia="Times New Roman" w:hAnsi="Times New Roman"/>
          <w:color w:val="000000" w:themeColor="text1"/>
          <w:sz w:val="24"/>
          <w:szCs w:val="24"/>
        </w:rPr>
        <w:t xml:space="preserve">: </w:t>
      </w:r>
    </w:p>
    <w:p w14:paraId="0C4CA3ED" w14:textId="77777777" w:rsidR="005A489E" w:rsidRDefault="005A489E" w:rsidP="005A489E">
      <w:pPr>
        <w:pStyle w:val="ListParagraph"/>
        <w:ind w:left="1440"/>
        <w:rPr>
          <w:rFonts w:ascii="Times New Roman" w:hAnsi="Times New Roman"/>
          <w:bCs/>
          <w:sz w:val="24"/>
          <w:szCs w:val="24"/>
        </w:rPr>
      </w:pPr>
    </w:p>
    <w:p w14:paraId="301CF3CF" w14:textId="057F8726" w:rsidR="005A489E" w:rsidRPr="005A489E" w:rsidRDefault="005A489E" w:rsidP="005A489E">
      <w:pPr>
        <w:pStyle w:val="ListParagraph"/>
        <w:ind w:left="1440"/>
        <w:rPr>
          <w:rFonts w:ascii="Times New Roman" w:hAnsi="Times New Roman"/>
          <w:bCs/>
          <w:sz w:val="24"/>
          <w:szCs w:val="24"/>
        </w:rPr>
      </w:pPr>
      <w:r>
        <w:rPr>
          <w:rFonts w:ascii="Times New Roman" w:hAnsi="Times New Roman"/>
          <w:bCs/>
          <w:sz w:val="24"/>
          <w:szCs w:val="24"/>
        </w:rPr>
        <w:t>Michael Rosa</w:t>
      </w:r>
      <w:r w:rsidRPr="005A489E">
        <w:rPr>
          <w:rFonts w:ascii="Times New Roman" w:hAnsi="Times New Roman"/>
          <w:bCs/>
          <w:sz w:val="24"/>
          <w:szCs w:val="24"/>
        </w:rPr>
        <w:t xml:space="preserve">, </w:t>
      </w:r>
      <w:r>
        <w:rPr>
          <w:rFonts w:ascii="Times New Roman" w:hAnsi="Times New Roman"/>
          <w:bCs/>
          <w:sz w:val="24"/>
          <w:szCs w:val="24"/>
        </w:rPr>
        <w:t>Coordinator of School Counseling</w:t>
      </w:r>
    </w:p>
    <w:p w14:paraId="61C226DC"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North Reading Public Schools </w:t>
      </w:r>
    </w:p>
    <w:p w14:paraId="7059BDE1" w14:textId="77777777" w:rsidR="005A489E" w:rsidRP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189 Park Street North Reading, MA 01864 </w:t>
      </w:r>
    </w:p>
    <w:p w14:paraId="3DD65986" w14:textId="1C12B7BA" w:rsidR="005A489E" w:rsidRDefault="005A489E" w:rsidP="005A489E">
      <w:pPr>
        <w:pStyle w:val="ListParagraph"/>
        <w:ind w:left="1440"/>
        <w:rPr>
          <w:rFonts w:ascii="Times New Roman" w:eastAsia="Times New Roman" w:hAnsi="Times New Roman"/>
          <w:sz w:val="24"/>
          <w:szCs w:val="24"/>
        </w:rPr>
      </w:pPr>
      <w:r w:rsidRPr="005A489E">
        <w:rPr>
          <w:rFonts w:ascii="Times New Roman" w:eastAsia="Times New Roman" w:hAnsi="Times New Roman"/>
          <w:sz w:val="24"/>
          <w:szCs w:val="24"/>
        </w:rPr>
        <w:t xml:space="preserve">(978) </w:t>
      </w:r>
      <w:r>
        <w:rPr>
          <w:rFonts w:ascii="Times New Roman" w:eastAsia="Times New Roman" w:hAnsi="Times New Roman"/>
          <w:sz w:val="24"/>
          <w:szCs w:val="24"/>
        </w:rPr>
        <w:t>664-7800</w:t>
      </w:r>
    </w:p>
    <w:p w14:paraId="63353C06" w14:textId="57C0A023" w:rsidR="005A489E" w:rsidRDefault="005A489E" w:rsidP="005A489E">
      <w:pPr>
        <w:pStyle w:val="ListParagraph"/>
        <w:ind w:left="1440"/>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"mailto:</w:instrText>
      </w:r>
      <w:r w:rsidRPr="005A489E">
        <w:rPr>
          <w:rFonts w:ascii="Times New Roman" w:eastAsia="Times New Roman" w:hAnsi="Times New Roman"/>
          <w:sz w:val="24"/>
          <w:szCs w:val="24"/>
        </w:rPr>
        <w:instrText>mrosa@nrpsk12.org</w:instrText>
      </w:r>
      <w:r>
        <w:rPr>
          <w:rFonts w:ascii="Times New Roman" w:eastAsia="Times New Roman" w:hAnsi="Times New Roman"/>
          <w:sz w:val="24"/>
          <w:szCs w:val="24"/>
        </w:rPr>
        <w:instrText xml:space="preserve">" </w:instrText>
      </w:r>
      <w:r>
        <w:rPr>
          <w:rFonts w:ascii="Times New Roman" w:eastAsia="Times New Roman" w:hAnsi="Times New Roman"/>
          <w:sz w:val="24"/>
          <w:szCs w:val="24"/>
        </w:rPr>
        <w:fldChar w:fldCharType="separate"/>
      </w:r>
      <w:r w:rsidRPr="00E81FEA">
        <w:rPr>
          <w:rStyle w:val="Hyperlink"/>
          <w:rFonts w:ascii="Times New Roman" w:eastAsia="Times New Roman" w:hAnsi="Times New Roman"/>
          <w:sz w:val="24"/>
          <w:szCs w:val="24"/>
        </w:rPr>
        <w:t>mrosa@nrpsk12.org</w:t>
      </w:r>
      <w:r>
        <w:rPr>
          <w:rFonts w:ascii="Times New Roman" w:eastAsia="Times New Roman" w:hAnsi="Times New Roman"/>
          <w:sz w:val="24"/>
          <w:szCs w:val="24"/>
        </w:rPr>
        <w:fldChar w:fldCharType="end"/>
      </w:r>
    </w:p>
    <w:p w14:paraId="4574E25D" w14:textId="77777777" w:rsidR="005A489E" w:rsidRPr="00E550C4" w:rsidRDefault="005A489E" w:rsidP="005A489E">
      <w:pPr>
        <w:pStyle w:val="ListParagraph"/>
        <w:spacing w:line="240" w:lineRule="auto"/>
        <w:ind w:left="1440"/>
        <w:rPr>
          <w:rFonts w:ascii="Times New Roman" w:eastAsia="Times New Roman" w:hAnsi="Times New Roman"/>
          <w:i/>
          <w:iCs/>
          <w:color w:val="000000" w:themeColor="text1"/>
          <w:sz w:val="24"/>
          <w:szCs w:val="24"/>
        </w:rPr>
      </w:pPr>
    </w:p>
    <w:p w14:paraId="01BAE9A9" w14:textId="57E583E3" w:rsidR="00CF5A24" w:rsidRPr="00E550C4" w:rsidRDefault="00CF5A24" w:rsidP="00E550C4">
      <w:pPr>
        <w:pStyle w:val="ListParagraph"/>
        <w:spacing w:line="240" w:lineRule="auto"/>
        <w:rPr>
          <w:rFonts w:ascii="Times New Roman" w:hAnsi="Times New Roman"/>
          <w:color w:val="000000" w:themeColor="text1"/>
          <w:sz w:val="24"/>
          <w:szCs w:val="24"/>
        </w:rPr>
      </w:pPr>
    </w:p>
    <w:p w14:paraId="1E67E070" w14:textId="6DC016B2" w:rsidR="00225A98" w:rsidRPr="00E550C4" w:rsidRDefault="00225A98" w:rsidP="00CB0128">
      <w:pPr>
        <w:rPr>
          <w:rFonts w:ascii="Times New Roman" w:hAnsi="Times New Roman"/>
          <w:color w:val="000000" w:themeColor="text1"/>
          <w:sz w:val="24"/>
          <w:szCs w:val="24"/>
        </w:rPr>
      </w:pPr>
      <w:r w:rsidRPr="00E550C4">
        <w:rPr>
          <w:rFonts w:ascii="Times New Roman" w:hAnsi="Times New Roman"/>
          <w:color w:val="000000" w:themeColor="text1"/>
          <w:sz w:val="24"/>
          <w:szCs w:val="24"/>
        </w:rPr>
        <w:t xml:space="preserve">The District will notify students, employees, </w:t>
      </w:r>
      <w:proofErr w:type="gramStart"/>
      <w:r w:rsidRPr="00E550C4">
        <w:rPr>
          <w:rFonts w:ascii="Times New Roman" w:hAnsi="Times New Roman"/>
          <w:color w:val="000000" w:themeColor="text1"/>
          <w:sz w:val="24"/>
          <w:szCs w:val="24"/>
        </w:rPr>
        <w:t>applicants</w:t>
      </w:r>
      <w:proofErr w:type="gramEnd"/>
      <w:r w:rsidRPr="00E550C4">
        <w:rPr>
          <w:rFonts w:ascii="Times New Roman" w:hAnsi="Times New Roman"/>
          <w:color w:val="000000" w:themeColor="text1"/>
          <w:sz w:val="24"/>
          <w:szCs w:val="24"/>
        </w:rPr>
        <w:t xml:space="preserve"> for admission or employment, parents and legal guardians of student</w:t>
      </w:r>
      <w:r w:rsidR="003A6F58" w:rsidRPr="00E550C4">
        <w:rPr>
          <w:rFonts w:ascii="Times New Roman" w:hAnsi="Times New Roman"/>
          <w:color w:val="000000" w:themeColor="text1"/>
          <w:sz w:val="24"/>
          <w:szCs w:val="24"/>
        </w:rPr>
        <w:t>s</w:t>
      </w:r>
      <w:r w:rsidRPr="00E550C4">
        <w:rPr>
          <w:rFonts w:ascii="Times New Roman" w:hAnsi="Times New Roman"/>
          <w:color w:val="000000" w:themeColor="text1"/>
          <w:sz w:val="24"/>
          <w:szCs w:val="24"/>
        </w:rPr>
        <w:t xml:space="preserve">, and unions of the name, title, office address, email address and telephone number of the Title IX Coordinator. This information will be prominently displayed on the District’s website. </w:t>
      </w:r>
    </w:p>
    <w:p w14:paraId="7AA2AA98" w14:textId="77777777" w:rsidR="00E71A65" w:rsidRPr="00E550C4" w:rsidRDefault="00E71A65" w:rsidP="002166E8">
      <w:pPr>
        <w:rPr>
          <w:rFonts w:ascii="Times New Roman" w:hAnsi="Times New Roman"/>
          <w:color w:val="000000" w:themeColor="text1"/>
          <w:sz w:val="24"/>
          <w:szCs w:val="24"/>
        </w:rPr>
      </w:pPr>
    </w:p>
    <w:p w14:paraId="7C2530D2" w14:textId="066B266E" w:rsidR="00E71A65" w:rsidRPr="00E550C4" w:rsidRDefault="00F20ACB" w:rsidP="0080491E">
      <w:pPr>
        <w:rPr>
          <w:rFonts w:ascii="Times New Roman" w:hAnsi="Times New Roman"/>
          <w:color w:val="000000" w:themeColor="text1"/>
          <w:sz w:val="24"/>
          <w:szCs w:val="24"/>
        </w:rPr>
      </w:pPr>
      <w:r w:rsidRPr="00E550C4">
        <w:rPr>
          <w:rFonts w:ascii="Times New Roman" w:hAnsi="Times New Roman"/>
          <w:color w:val="000000" w:themeColor="text1"/>
          <w:sz w:val="24"/>
          <w:szCs w:val="24"/>
          <w:u w:val="single"/>
        </w:rPr>
        <w:t>Legal Ref</w:t>
      </w:r>
      <w:r w:rsidR="00534074" w:rsidRPr="00E550C4">
        <w:rPr>
          <w:rFonts w:ascii="Times New Roman" w:hAnsi="Times New Roman"/>
          <w:color w:val="000000" w:themeColor="text1"/>
          <w:sz w:val="24"/>
          <w:szCs w:val="24"/>
          <w:u w:val="single"/>
        </w:rPr>
        <w:t>s</w:t>
      </w:r>
      <w:r w:rsidR="00E71A65" w:rsidRPr="00E550C4">
        <w:rPr>
          <w:rFonts w:ascii="Times New Roman" w:hAnsi="Times New Roman"/>
          <w:color w:val="000000" w:themeColor="text1"/>
          <w:sz w:val="24"/>
          <w:szCs w:val="24"/>
          <w:u w:val="single"/>
        </w:rPr>
        <w:t>:</w:t>
      </w:r>
      <w:r w:rsidR="00E71A65" w:rsidRPr="00E550C4">
        <w:rPr>
          <w:rFonts w:ascii="Times New Roman" w:hAnsi="Times New Roman"/>
          <w:b/>
          <w:color w:val="000000" w:themeColor="text1"/>
          <w:sz w:val="24"/>
          <w:szCs w:val="24"/>
        </w:rPr>
        <w:t xml:space="preserve"> </w:t>
      </w:r>
      <w:r w:rsidR="00E71A65" w:rsidRPr="00E550C4">
        <w:rPr>
          <w:rFonts w:ascii="Times New Roman" w:hAnsi="Times New Roman"/>
          <w:color w:val="000000" w:themeColor="text1"/>
          <w:sz w:val="24"/>
          <w:szCs w:val="24"/>
        </w:rPr>
        <w:t>Section 504 o</w:t>
      </w:r>
      <w:r w:rsidR="008A645A" w:rsidRPr="00E550C4">
        <w:rPr>
          <w:rFonts w:ascii="Times New Roman" w:hAnsi="Times New Roman"/>
          <w:color w:val="000000" w:themeColor="text1"/>
          <w:sz w:val="24"/>
          <w:szCs w:val="24"/>
        </w:rPr>
        <w:t>f the Rehabilitation Act of 1973</w:t>
      </w:r>
      <w:r w:rsidR="00E71A65" w:rsidRPr="00E550C4">
        <w:rPr>
          <w:rFonts w:ascii="Times New Roman" w:hAnsi="Times New Roman"/>
          <w:color w:val="000000" w:themeColor="text1"/>
          <w:sz w:val="24"/>
          <w:szCs w:val="24"/>
        </w:rPr>
        <w:t xml:space="preserve">; Title II of the Americans with Disabilities Act of 1990; Title VI of the Civil Rights Act of 1964; </w:t>
      </w:r>
      <w:r w:rsidR="00D77C20">
        <w:rPr>
          <w:rFonts w:ascii="Times New Roman" w:hAnsi="Times New Roman"/>
          <w:color w:val="000000" w:themeColor="text1"/>
          <w:sz w:val="24"/>
          <w:szCs w:val="24"/>
        </w:rPr>
        <w:t xml:space="preserve">Title VII of the Civil Rights Act; </w:t>
      </w:r>
      <w:r w:rsidR="00E71A65" w:rsidRPr="00E550C4">
        <w:rPr>
          <w:rFonts w:ascii="Times New Roman" w:hAnsi="Times New Roman"/>
          <w:color w:val="000000" w:themeColor="text1"/>
          <w:sz w:val="24"/>
          <w:szCs w:val="24"/>
        </w:rPr>
        <w:t>Title IX of the Education Amendments of 1972; the Age Act; M.G.L. c. 151B and</w:t>
      </w:r>
      <w:r w:rsidR="00251052" w:rsidRPr="00E550C4">
        <w:rPr>
          <w:rFonts w:ascii="Times New Roman" w:hAnsi="Times New Roman"/>
          <w:color w:val="000000" w:themeColor="text1"/>
          <w:sz w:val="24"/>
          <w:szCs w:val="24"/>
        </w:rPr>
        <w:t xml:space="preserve"> c. 151C; and M.G.L. c. 76, § 5; SC Policy JICFB, Bullying Prevention; SC Policy AC, Nondiscrimination.  </w:t>
      </w:r>
    </w:p>
    <w:p w14:paraId="0FF8C1B2" w14:textId="77777777" w:rsidR="00B5651A" w:rsidRDefault="00B5651A" w:rsidP="00B5651A">
      <w:pPr>
        <w:spacing w:after="200"/>
        <w:ind w:left="1440" w:firstLine="720"/>
        <w:jc w:val="both"/>
        <w:rPr>
          <w:rFonts w:ascii="Times New Roman" w:hAnsi="Times New Roman"/>
          <w:color w:val="000000" w:themeColor="text1"/>
          <w:sz w:val="24"/>
          <w:szCs w:val="24"/>
        </w:rPr>
      </w:pPr>
    </w:p>
    <w:p w14:paraId="5997FA53" w14:textId="552B744C" w:rsidR="00B5651A" w:rsidRDefault="00B5651A" w:rsidP="00B5651A">
      <w:pPr>
        <w:spacing w:after="200"/>
        <w:ind w:left="2160" w:firstLine="720"/>
        <w:jc w:val="both"/>
        <w:rPr>
          <w:rFonts w:ascii="Times New Roman" w:hAnsi="Times New Roman"/>
          <w:b/>
          <w:color w:val="000000" w:themeColor="text1"/>
          <w:sz w:val="24"/>
          <w:szCs w:val="24"/>
        </w:rPr>
      </w:pPr>
      <w:r>
        <w:rPr>
          <w:rFonts w:ascii="Times New Roman" w:hAnsi="Times New Roman"/>
          <w:color w:val="000000" w:themeColor="text1"/>
          <w:sz w:val="24"/>
          <w:szCs w:val="24"/>
        </w:rPr>
        <w:lastRenderedPageBreak/>
        <w:t xml:space="preserve">    </w:t>
      </w:r>
      <w:r>
        <w:rPr>
          <w:rFonts w:ascii="Times New Roman" w:hAnsi="Times New Roman"/>
          <w:b/>
          <w:color w:val="000000" w:themeColor="text1"/>
          <w:sz w:val="24"/>
          <w:szCs w:val="24"/>
        </w:rPr>
        <w:t>ABBA-R1 and ABBA-R2 are</w:t>
      </w:r>
    </w:p>
    <w:p w14:paraId="4F70628B" w14:textId="77777777" w:rsidR="00FA2909" w:rsidRDefault="00B5651A" w:rsidP="00FA2909">
      <w:pPr>
        <w:spacing w:after="200"/>
        <w:ind w:left="1440" w:firstLine="720"/>
        <w:jc w:val="both"/>
        <w:rPr>
          <w:rFonts w:ascii="Times New Roman" w:hAnsi="Times New Roman"/>
          <w:b/>
          <w:color w:val="000000" w:themeColor="text1"/>
          <w:sz w:val="24"/>
          <w:szCs w:val="24"/>
        </w:rPr>
      </w:pPr>
      <w:r w:rsidRPr="00B5651A">
        <w:rPr>
          <w:rFonts w:ascii="Times New Roman" w:hAnsi="Times New Roman"/>
          <w:b/>
          <w:color w:val="000000" w:themeColor="text1"/>
          <w:sz w:val="24"/>
          <w:szCs w:val="24"/>
        </w:rPr>
        <w:t>REPLACING THE FOLLOWING DOCUMENTS</w:t>
      </w:r>
    </w:p>
    <w:p w14:paraId="264F719E" w14:textId="21E3424C" w:rsidR="00FA2909" w:rsidRPr="00FA2909" w:rsidRDefault="00E3301E" w:rsidP="00FA2909">
      <w:pPr>
        <w:spacing w:after="200"/>
        <w:ind w:left="1440" w:firstLine="720"/>
        <w:jc w:val="both"/>
        <w:rPr>
          <w:rFonts w:ascii="Times New Roman" w:hAnsi="Times New Roman"/>
          <w:b/>
          <w:color w:val="000000" w:themeColor="text1"/>
          <w:sz w:val="24"/>
          <w:szCs w:val="24"/>
        </w:rPr>
      </w:pPr>
      <w:bookmarkStart w:id="9" w:name="_GoBack"/>
      <w:r>
        <w:rPr>
          <w:rFonts w:ascii="Times New Roman" w:hAnsi="Times New Roman"/>
          <w:b/>
          <w:color w:val="000000" w:themeColor="text1"/>
          <w:sz w:val="24"/>
          <w:szCs w:val="24"/>
        </w:rPr>
        <w:t xml:space="preserve">ABBA-R, </w:t>
      </w:r>
      <w:r w:rsidR="00FA2909" w:rsidRPr="00FA2909">
        <w:rPr>
          <w:rFonts w:ascii="Times New Roman" w:hAnsi="Times New Roman"/>
          <w:b/>
          <w:color w:val="000000" w:themeColor="text1"/>
          <w:sz w:val="24"/>
          <w:szCs w:val="24"/>
        </w:rPr>
        <w:t>GAA-R</w:t>
      </w:r>
      <w:r w:rsidR="00FA2909">
        <w:rPr>
          <w:rFonts w:ascii="Times New Roman" w:hAnsi="Times New Roman"/>
          <w:b/>
          <w:color w:val="000000" w:themeColor="text1"/>
          <w:sz w:val="24"/>
          <w:szCs w:val="24"/>
        </w:rPr>
        <w:t xml:space="preserve">, </w:t>
      </w:r>
      <w:r w:rsidR="00FA2909" w:rsidRPr="00FA2909">
        <w:rPr>
          <w:rFonts w:ascii="Times New Roman" w:hAnsi="Times New Roman"/>
          <w:b/>
          <w:color w:val="000000" w:themeColor="text1"/>
          <w:sz w:val="24"/>
          <w:szCs w:val="24"/>
        </w:rPr>
        <w:t>JCA-R</w:t>
      </w:r>
      <w:r w:rsidR="00FA2909">
        <w:rPr>
          <w:rFonts w:ascii="Times New Roman" w:hAnsi="Times New Roman"/>
          <w:b/>
          <w:color w:val="000000" w:themeColor="text1"/>
          <w:sz w:val="24"/>
          <w:szCs w:val="24"/>
        </w:rPr>
        <w:t xml:space="preserve">, </w:t>
      </w:r>
      <w:r w:rsidR="00FA2909" w:rsidRPr="00FA2909">
        <w:rPr>
          <w:rFonts w:ascii="Times New Roman" w:hAnsi="Times New Roman"/>
          <w:b/>
          <w:color w:val="000000" w:themeColor="text1"/>
          <w:sz w:val="24"/>
          <w:szCs w:val="24"/>
        </w:rPr>
        <w:t>JCAD-R</w:t>
      </w:r>
      <w:r w:rsidR="00FA2909">
        <w:rPr>
          <w:rFonts w:ascii="Times New Roman" w:hAnsi="Times New Roman"/>
          <w:b/>
          <w:color w:val="000000" w:themeColor="text1"/>
          <w:sz w:val="24"/>
          <w:szCs w:val="24"/>
        </w:rPr>
        <w:t xml:space="preserve">, </w:t>
      </w:r>
      <w:r w:rsidR="00FA2909" w:rsidRPr="00FA2909">
        <w:rPr>
          <w:rFonts w:ascii="Times New Roman" w:hAnsi="Times New Roman"/>
          <w:b/>
          <w:color w:val="000000" w:themeColor="text1"/>
          <w:sz w:val="24"/>
          <w:szCs w:val="24"/>
        </w:rPr>
        <w:t>GAAC-R</w:t>
      </w:r>
      <w:r w:rsidR="00FA2909">
        <w:rPr>
          <w:rFonts w:ascii="Times New Roman" w:hAnsi="Times New Roman"/>
          <w:b/>
          <w:color w:val="000000" w:themeColor="text1"/>
          <w:sz w:val="24"/>
          <w:szCs w:val="24"/>
        </w:rPr>
        <w:t xml:space="preserve">, </w:t>
      </w:r>
      <w:r w:rsidR="00FA2909" w:rsidRPr="00FA2909">
        <w:rPr>
          <w:rFonts w:ascii="Times New Roman" w:hAnsi="Times New Roman"/>
          <w:b/>
          <w:color w:val="000000" w:themeColor="text1"/>
          <w:sz w:val="24"/>
          <w:szCs w:val="24"/>
        </w:rPr>
        <w:t>JCAE-R</w:t>
      </w:r>
    </w:p>
    <w:bookmarkEnd w:id="9"/>
    <w:p w14:paraId="308E8F6B" w14:textId="77777777" w:rsidR="00B5651A" w:rsidRDefault="00B5651A">
      <w:pPr>
        <w:spacing w:after="160" w:line="259" w:lineRule="auto"/>
        <w:rPr>
          <w:rFonts w:ascii="Times New Roman" w:hAnsi="Times New Roman"/>
          <w:b/>
          <w:color w:val="000000" w:themeColor="text1"/>
          <w:sz w:val="24"/>
          <w:szCs w:val="24"/>
        </w:rPr>
      </w:pPr>
    </w:p>
    <w:p w14:paraId="0DC4930B" w14:textId="52349370" w:rsidR="00FA2909" w:rsidRDefault="00FA2909">
      <w:pPr>
        <w:spacing w:after="160" w:line="259"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4609087A" w14:textId="77777777" w:rsidR="00AD5D55" w:rsidRPr="00B5651A" w:rsidRDefault="00AD5D55" w:rsidP="00B5651A">
      <w:pPr>
        <w:spacing w:after="200"/>
        <w:ind w:left="1440" w:firstLine="720"/>
        <w:jc w:val="both"/>
        <w:rPr>
          <w:rFonts w:ascii="Times New Roman" w:hAnsi="Times New Roman"/>
          <w:b/>
          <w:color w:val="000000" w:themeColor="text1"/>
          <w:sz w:val="24"/>
          <w:szCs w:val="24"/>
        </w:rPr>
      </w:pPr>
    </w:p>
    <w:sectPr w:rsidR="00AD5D55" w:rsidRPr="00B5651A">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BC986" w14:textId="77777777" w:rsidR="00E3301E" w:rsidRDefault="00E3301E" w:rsidP="00F20ACB">
      <w:r>
        <w:separator/>
      </w:r>
    </w:p>
  </w:endnote>
  <w:endnote w:type="continuationSeparator" w:id="0">
    <w:p w14:paraId="7A351BAD" w14:textId="77777777" w:rsidR="00E3301E" w:rsidRDefault="00E3301E" w:rsidP="00F20ACB">
      <w:r>
        <w:continuationSeparator/>
      </w:r>
    </w:p>
  </w:endnote>
  <w:endnote w:type="continuationNotice" w:id="1">
    <w:p w14:paraId="0E04C4D5" w14:textId="77777777" w:rsidR="00E3301E" w:rsidRDefault="00E33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0C09" w14:textId="77777777" w:rsidR="00E3301E" w:rsidRDefault="00E330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5903"/>
      <w:docPartObj>
        <w:docPartGallery w:val="Page Numbers (Bottom of Page)"/>
        <w:docPartUnique/>
      </w:docPartObj>
    </w:sdtPr>
    <w:sdtEndPr>
      <w:rPr>
        <w:rFonts w:ascii="Times New Roman" w:hAnsi="Times New Roman"/>
        <w:noProof/>
      </w:rPr>
    </w:sdtEndPr>
    <w:sdtContent>
      <w:p w14:paraId="61ADE226" w14:textId="77777777" w:rsidR="00E3301E" w:rsidRPr="00F20ACB" w:rsidRDefault="00E3301E">
        <w:pPr>
          <w:pStyle w:val="Footer"/>
          <w:jc w:val="center"/>
          <w:rPr>
            <w:rFonts w:ascii="Times New Roman" w:hAnsi="Times New Roman"/>
          </w:rPr>
        </w:pPr>
        <w:r w:rsidRPr="00F20ACB">
          <w:rPr>
            <w:rFonts w:ascii="Times New Roman" w:hAnsi="Times New Roman"/>
          </w:rPr>
          <w:fldChar w:fldCharType="begin"/>
        </w:r>
        <w:r w:rsidRPr="00F20ACB">
          <w:rPr>
            <w:rFonts w:ascii="Times New Roman" w:hAnsi="Times New Roman"/>
          </w:rPr>
          <w:instrText xml:space="preserve"> PAGE   \* MERGEFORMAT </w:instrText>
        </w:r>
        <w:r w:rsidRPr="00F20ACB">
          <w:rPr>
            <w:rFonts w:ascii="Times New Roman" w:hAnsi="Times New Roman"/>
          </w:rPr>
          <w:fldChar w:fldCharType="separate"/>
        </w:r>
        <w:r w:rsidR="00673F8A">
          <w:rPr>
            <w:rFonts w:ascii="Times New Roman" w:hAnsi="Times New Roman"/>
            <w:noProof/>
          </w:rPr>
          <w:t>24</w:t>
        </w:r>
        <w:r w:rsidRPr="00F20ACB">
          <w:rPr>
            <w:rFonts w:ascii="Times New Roman" w:hAnsi="Times New Roman"/>
            <w:noProof/>
          </w:rPr>
          <w:fldChar w:fldCharType="end"/>
        </w:r>
      </w:p>
    </w:sdtContent>
  </w:sdt>
  <w:p w14:paraId="66C9C45D" w14:textId="77777777" w:rsidR="00E3301E" w:rsidRDefault="00E330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DAB1" w14:textId="77777777" w:rsidR="00E3301E" w:rsidRDefault="00E330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5ECA3" w14:textId="77777777" w:rsidR="00E3301E" w:rsidRDefault="00E3301E" w:rsidP="00F20ACB">
      <w:r>
        <w:separator/>
      </w:r>
    </w:p>
  </w:footnote>
  <w:footnote w:type="continuationSeparator" w:id="0">
    <w:p w14:paraId="0EA26DC6" w14:textId="77777777" w:rsidR="00E3301E" w:rsidRDefault="00E3301E" w:rsidP="00F20ACB">
      <w:r>
        <w:continuationSeparator/>
      </w:r>
    </w:p>
  </w:footnote>
  <w:footnote w:type="continuationNotice" w:id="1">
    <w:p w14:paraId="00984891" w14:textId="77777777" w:rsidR="00E3301E" w:rsidRDefault="00E3301E"/>
  </w:footnote>
  <w:footnote w:id="2">
    <w:p w14:paraId="18542450" w14:textId="77777777" w:rsidR="00E3301E" w:rsidRPr="00E94977" w:rsidRDefault="00E3301E" w:rsidP="00600D07">
      <w:pPr>
        <w:pStyle w:val="FootnoteText"/>
        <w:contextualSpacing/>
        <w:rPr>
          <w:rFonts w:ascii="Times New Roman" w:hAnsi="Times New Roman"/>
        </w:rPr>
      </w:pPr>
      <w:r>
        <w:rPr>
          <w:rStyle w:val="FootnoteReference"/>
        </w:rPr>
        <w:footnoteRef/>
      </w:r>
      <w:r>
        <w:t xml:space="preserve"> </w:t>
      </w:r>
      <w:r w:rsidRPr="00E94977">
        <w:rPr>
          <w:rFonts w:ascii="Times New Roman" w:hAnsi="Times New Roman"/>
        </w:rPr>
        <w:t>The parent or guardian may act on behalf of the party in drafting questions and submitting written answers. In the case of young children, reasonable accommodation based on disability,</w:t>
      </w:r>
      <w:r>
        <w:rPr>
          <w:rFonts w:ascii="Times New Roman" w:hAnsi="Times New Roman"/>
        </w:rPr>
        <w:t xml:space="preserve"> </w:t>
      </w:r>
      <w:r w:rsidRPr="00E94977">
        <w:rPr>
          <w:rFonts w:ascii="Times New Roman" w:hAnsi="Times New Roman"/>
        </w:rPr>
        <w:t xml:space="preserve">and/or other good cause, </w:t>
      </w:r>
      <w:proofErr w:type="gramStart"/>
      <w:r w:rsidRPr="00E94977">
        <w:rPr>
          <w:rFonts w:ascii="Times New Roman" w:hAnsi="Times New Roman"/>
        </w:rPr>
        <w:t>either</w:t>
      </w:r>
      <w:r>
        <w:rPr>
          <w:rFonts w:ascii="Times New Roman" w:hAnsi="Times New Roman"/>
        </w:rPr>
        <w:t xml:space="preserve"> </w:t>
      </w:r>
      <w:r w:rsidRPr="00E94977">
        <w:rPr>
          <w:rFonts w:ascii="Times New Roman" w:hAnsi="Times New Roman"/>
        </w:rPr>
        <w:t>party and/or any witness may request and</w:t>
      </w:r>
      <w:proofErr w:type="gramEnd"/>
      <w:r w:rsidRPr="00E94977">
        <w:rPr>
          <w:rFonts w:ascii="Times New Roman" w:hAnsi="Times New Roman"/>
        </w:rPr>
        <w:t xml:space="preserve"> have their oral responses reduced to writing by the investigator or Title IX Coordinator.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AFD6C" w14:textId="210A1320" w:rsidR="00E3301E" w:rsidRDefault="00E330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F6DD" w14:textId="46E55A79" w:rsidR="00E3301E" w:rsidRDefault="00E330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0398" w14:textId="3B680810" w:rsidR="00E3301E" w:rsidRDefault="00E330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7EF"/>
    <w:multiLevelType w:val="hybridMultilevel"/>
    <w:tmpl w:val="1AD84B3A"/>
    <w:lvl w:ilvl="0" w:tplc="0CF0D0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E4985"/>
    <w:multiLevelType w:val="hybridMultilevel"/>
    <w:tmpl w:val="D7DEFB2A"/>
    <w:lvl w:ilvl="0" w:tplc="75E07CDA">
      <w:start w:val="1"/>
      <w:numFmt w:val="decimal"/>
      <w:lvlText w:val="(%1)"/>
      <w:lvlJc w:val="left"/>
      <w:pPr>
        <w:ind w:left="2340" w:hanging="360"/>
      </w:pPr>
      <w:rPr>
        <w:rFonts w:ascii="Times New Roman" w:eastAsia="Calibri" w:hAnsi="Times New Roman" w:cs="Times New Roman"/>
      </w:rPr>
    </w:lvl>
    <w:lvl w:ilvl="1" w:tplc="04090019" w:tentative="1">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EBB3C4A"/>
    <w:multiLevelType w:val="hybridMultilevel"/>
    <w:tmpl w:val="FF723C80"/>
    <w:lvl w:ilvl="0" w:tplc="F9747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71DB6"/>
    <w:multiLevelType w:val="hybridMultilevel"/>
    <w:tmpl w:val="3B429B58"/>
    <w:lvl w:ilvl="0" w:tplc="B1CEC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74D9D"/>
    <w:multiLevelType w:val="hybridMultilevel"/>
    <w:tmpl w:val="65CE21DC"/>
    <w:lvl w:ilvl="0" w:tplc="04090015">
      <w:start w:val="1"/>
      <w:numFmt w:val="upperLetter"/>
      <w:lvlText w:val="%1."/>
      <w:lvlJc w:val="left"/>
      <w:pPr>
        <w:ind w:left="720" w:hanging="360"/>
      </w:pPr>
      <w:rPr>
        <w:rFonts w:hint="default"/>
      </w:rPr>
    </w:lvl>
    <w:lvl w:ilvl="1" w:tplc="5E484848">
      <w:start w:val="1"/>
      <w:numFmt w:val="decimal"/>
      <w:lvlText w:val="(%2)"/>
      <w:lvlJc w:val="left"/>
      <w:pPr>
        <w:ind w:left="1440" w:hanging="360"/>
      </w:pPr>
      <w:rPr>
        <w:rFonts w:ascii="Times New Roman" w:eastAsia="Calibri" w:hAnsi="Times New Roman" w:cs="Times New Roman"/>
      </w:rPr>
    </w:lvl>
    <w:lvl w:ilvl="2" w:tplc="5E484848">
      <w:start w:val="1"/>
      <w:numFmt w:val="decimal"/>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A284B"/>
    <w:multiLevelType w:val="hybridMultilevel"/>
    <w:tmpl w:val="8DE8990A"/>
    <w:lvl w:ilvl="0" w:tplc="41000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26AB3"/>
    <w:multiLevelType w:val="hybridMultilevel"/>
    <w:tmpl w:val="473C4504"/>
    <w:lvl w:ilvl="0" w:tplc="F7C6022A">
      <w:start w:val="1"/>
      <w:numFmt w:val="decimal"/>
      <w:lvlText w:val="(%1)"/>
      <w:lvlJc w:val="left"/>
      <w:pPr>
        <w:ind w:left="1080" w:hanging="360"/>
      </w:pPr>
      <w:rPr>
        <w:rFonts w:hint="default"/>
      </w:rPr>
    </w:lvl>
    <w:lvl w:ilvl="1" w:tplc="5E484848">
      <w:start w:val="1"/>
      <w:numFmt w:val="decimal"/>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A42CFE"/>
    <w:multiLevelType w:val="hybridMultilevel"/>
    <w:tmpl w:val="0F244F12"/>
    <w:lvl w:ilvl="0" w:tplc="F3243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490447"/>
    <w:multiLevelType w:val="hybridMultilevel"/>
    <w:tmpl w:val="2228B0EE"/>
    <w:lvl w:ilvl="0" w:tplc="BB9852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1501A6"/>
    <w:multiLevelType w:val="hybridMultilevel"/>
    <w:tmpl w:val="FAA29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33A21"/>
    <w:multiLevelType w:val="hybridMultilevel"/>
    <w:tmpl w:val="A50EB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D36242"/>
    <w:multiLevelType w:val="hybridMultilevel"/>
    <w:tmpl w:val="982073B6"/>
    <w:lvl w:ilvl="0" w:tplc="29889EAC">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43AD1963"/>
    <w:multiLevelType w:val="hybridMultilevel"/>
    <w:tmpl w:val="50F087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426E"/>
    <w:multiLevelType w:val="hybridMultilevel"/>
    <w:tmpl w:val="90B4D964"/>
    <w:lvl w:ilvl="0" w:tplc="5E484848">
      <w:start w:val="1"/>
      <w:numFmt w:val="decimal"/>
      <w:lvlText w:val="(%1)"/>
      <w:lvlJc w:val="left"/>
      <w:pPr>
        <w:ind w:left="2070" w:hanging="360"/>
      </w:pPr>
      <w:rPr>
        <w:rFonts w:ascii="Times New Roman" w:eastAsia="Calibri" w:hAnsi="Times New Roman" w:cs="Times New Roman"/>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4E474F72"/>
    <w:multiLevelType w:val="hybridMultilevel"/>
    <w:tmpl w:val="257A0A98"/>
    <w:lvl w:ilvl="0" w:tplc="04090015">
      <w:start w:val="1"/>
      <w:numFmt w:val="upperLetter"/>
      <w:lvlText w:val="%1."/>
      <w:lvlJc w:val="left"/>
      <w:pPr>
        <w:ind w:left="720" w:hanging="360"/>
      </w:pPr>
      <w:rPr>
        <w:rFonts w:hint="default"/>
      </w:rPr>
    </w:lvl>
    <w:lvl w:ilvl="1" w:tplc="5E484848">
      <w:start w:val="1"/>
      <w:numFmt w:val="decimal"/>
      <w:lvlText w:val="(%2)"/>
      <w:lvlJc w:val="left"/>
      <w:pPr>
        <w:ind w:left="1440" w:hanging="360"/>
      </w:pPr>
      <w:rPr>
        <w:rFonts w:ascii="Times New Roman" w:eastAsia="Calibri" w:hAnsi="Times New Roman" w:cs="Times New Roman"/>
      </w:rPr>
    </w:lvl>
    <w:lvl w:ilvl="2" w:tplc="5E484848">
      <w:start w:val="1"/>
      <w:numFmt w:val="decimal"/>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E1279"/>
    <w:multiLevelType w:val="multilevel"/>
    <w:tmpl w:val="C3DC6A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AEF5AE5"/>
    <w:multiLevelType w:val="hybridMultilevel"/>
    <w:tmpl w:val="A3769958"/>
    <w:lvl w:ilvl="0" w:tplc="92CAC7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2B348DE"/>
    <w:multiLevelType w:val="hybridMultilevel"/>
    <w:tmpl w:val="826612B8"/>
    <w:lvl w:ilvl="0" w:tplc="5E484848">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99179F"/>
    <w:multiLevelType w:val="hybridMultilevel"/>
    <w:tmpl w:val="58F6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BD35D95"/>
    <w:multiLevelType w:val="hybridMultilevel"/>
    <w:tmpl w:val="BA061FDE"/>
    <w:lvl w:ilvl="0" w:tplc="04090015">
      <w:start w:val="1"/>
      <w:numFmt w:val="upperLetter"/>
      <w:lvlText w:val="%1."/>
      <w:lvlJc w:val="left"/>
      <w:pPr>
        <w:ind w:left="720" w:hanging="360"/>
      </w:pPr>
      <w:rPr>
        <w:rFonts w:hint="default"/>
      </w:rPr>
    </w:lvl>
    <w:lvl w:ilvl="1" w:tplc="5E484848">
      <w:start w:val="1"/>
      <w:numFmt w:val="decimal"/>
      <w:lvlText w:val="(%2)"/>
      <w:lvlJc w:val="left"/>
      <w:pPr>
        <w:ind w:left="1440" w:hanging="360"/>
      </w:pPr>
      <w:rPr>
        <w:rFonts w:ascii="Times New Roman" w:eastAsia="Calibri" w:hAnsi="Times New Roman" w:cs="Times New Roman"/>
      </w:rPr>
    </w:lvl>
    <w:lvl w:ilvl="2" w:tplc="5E484848">
      <w:start w:val="1"/>
      <w:numFmt w:val="decimal"/>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C21DD"/>
    <w:multiLevelType w:val="hybridMultilevel"/>
    <w:tmpl w:val="5096E002"/>
    <w:lvl w:ilvl="0" w:tplc="E9D4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861534"/>
    <w:multiLevelType w:val="hybridMultilevel"/>
    <w:tmpl w:val="5818F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E3227CB"/>
    <w:multiLevelType w:val="hybridMultilevel"/>
    <w:tmpl w:val="F79CD420"/>
    <w:lvl w:ilvl="0" w:tplc="96A4AA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EE15699"/>
    <w:multiLevelType w:val="hybridMultilevel"/>
    <w:tmpl w:val="C4DE137C"/>
    <w:lvl w:ilvl="0" w:tplc="5E484848">
      <w:start w:val="1"/>
      <w:numFmt w:val="decimal"/>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19"/>
  </w:num>
  <w:num w:numId="4">
    <w:abstractNumId w:val="4"/>
  </w:num>
  <w:num w:numId="5">
    <w:abstractNumId w:val="23"/>
  </w:num>
  <w:num w:numId="6">
    <w:abstractNumId w:val="1"/>
  </w:num>
  <w:num w:numId="7">
    <w:abstractNumId w:val="6"/>
  </w:num>
  <w:num w:numId="8">
    <w:abstractNumId w:val="17"/>
  </w:num>
  <w:num w:numId="9">
    <w:abstractNumId w:val="14"/>
  </w:num>
  <w:num w:numId="10">
    <w:abstractNumId w:val="13"/>
  </w:num>
  <w:num w:numId="11">
    <w:abstractNumId w:val="21"/>
  </w:num>
  <w:num w:numId="12">
    <w:abstractNumId w:val="18"/>
  </w:num>
  <w:num w:numId="13">
    <w:abstractNumId w:val="20"/>
  </w:num>
  <w:num w:numId="14">
    <w:abstractNumId w:val="3"/>
  </w:num>
  <w:num w:numId="15">
    <w:abstractNumId w:val="8"/>
  </w:num>
  <w:num w:numId="16">
    <w:abstractNumId w:val="22"/>
  </w:num>
  <w:num w:numId="17">
    <w:abstractNumId w:val="2"/>
  </w:num>
  <w:num w:numId="18">
    <w:abstractNumId w:val="11"/>
  </w:num>
  <w:num w:numId="19">
    <w:abstractNumId w:val="0"/>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2"/>
  </w:num>
  <w:num w:numId="38">
    <w:abstractNumId w:val="5"/>
  </w:num>
  <w:num w:numId="3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92"/>
    <w:rsid w:val="00000586"/>
    <w:rsid w:val="00002CAB"/>
    <w:rsid w:val="000036A2"/>
    <w:rsid w:val="000039AA"/>
    <w:rsid w:val="0001668E"/>
    <w:rsid w:val="00033556"/>
    <w:rsid w:val="0003734F"/>
    <w:rsid w:val="00051817"/>
    <w:rsid w:val="000626BF"/>
    <w:rsid w:val="00071540"/>
    <w:rsid w:val="00072EAE"/>
    <w:rsid w:val="000733C6"/>
    <w:rsid w:val="00082378"/>
    <w:rsid w:val="00091A6D"/>
    <w:rsid w:val="000923A7"/>
    <w:rsid w:val="000A628A"/>
    <w:rsid w:val="000A6A07"/>
    <w:rsid w:val="000B0D9B"/>
    <w:rsid w:val="000B2079"/>
    <w:rsid w:val="000B6170"/>
    <w:rsid w:val="000B6C98"/>
    <w:rsid w:val="000C14CE"/>
    <w:rsid w:val="000D2CE9"/>
    <w:rsid w:val="000D416E"/>
    <w:rsid w:val="00102A1C"/>
    <w:rsid w:val="001118F7"/>
    <w:rsid w:val="00114726"/>
    <w:rsid w:val="00126D2E"/>
    <w:rsid w:val="00130102"/>
    <w:rsid w:val="00130776"/>
    <w:rsid w:val="00140E49"/>
    <w:rsid w:val="00142BEC"/>
    <w:rsid w:val="001710C7"/>
    <w:rsid w:val="00177829"/>
    <w:rsid w:val="001858FB"/>
    <w:rsid w:val="00186978"/>
    <w:rsid w:val="00195DD6"/>
    <w:rsid w:val="001A54DF"/>
    <w:rsid w:val="001A65B8"/>
    <w:rsid w:val="001A6853"/>
    <w:rsid w:val="001C5F33"/>
    <w:rsid w:val="001D3C0D"/>
    <w:rsid w:val="001D6540"/>
    <w:rsid w:val="001D7F06"/>
    <w:rsid w:val="001E0D3C"/>
    <w:rsid w:val="001E129F"/>
    <w:rsid w:val="001E5FD7"/>
    <w:rsid w:val="001E7459"/>
    <w:rsid w:val="001F012F"/>
    <w:rsid w:val="001F0EC5"/>
    <w:rsid w:val="001F1344"/>
    <w:rsid w:val="001F3F88"/>
    <w:rsid w:val="0021094F"/>
    <w:rsid w:val="002118FF"/>
    <w:rsid w:val="002166E8"/>
    <w:rsid w:val="0021727B"/>
    <w:rsid w:val="002200DD"/>
    <w:rsid w:val="0022248A"/>
    <w:rsid w:val="00224DF5"/>
    <w:rsid w:val="00225A98"/>
    <w:rsid w:val="002340CA"/>
    <w:rsid w:val="002371D9"/>
    <w:rsid w:val="00241AD5"/>
    <w:rsid w:val="00243319"/>
    <w:rsid w:val="002462F3"/>
    <w:rsid w:val="00251052"/>
    <w:rsid w:val="00260A62"/>
    <w:rsid w:val="00260EF4"/>
    <w:rsid w:val="00266498"/>
    <w:rsid w:val="00280592"/>
    <w:rsid w:val="00283509"/>
    <w:rsid w:val="00283E95"/>
    <w:rsid w:val="002A0C5D"/>
    <w:rsid w:val="002B5A0D"/>
    <w:rsid w:val="002B5AF6"/>
    <w:rsid w:val="002B7D31"/>
    <w:rsid w:val="002C1415"/>
    <w:rsid w:val="002E45B3"/>
    <w:rsid w:val="00303C76"/>
    <w:rsid w:val="003103C0"/>
    <w:rsid w:val="0031342C"/>
    <w:rsid w:val="003212BB"/>
    <w:rsid w:val="00332EF3"/>
    <w:rsid w:val="003351C1"/>
    <w:rsid w:val="003515B1"/>
    <w:rsid w:val="00352417"/>
    <w:rsid w:val="00355941"/>
    <w:rsid w:val="003623F8"/>
    <w:rsid w:val="003633FE"/>
    <w:rsid w:val="00370CF4"/>
    <w:rsid w:val="00377364"/>
    <w:rsid w:val="00385BCE"/>
    <w:rsid w:val="003A6F58"/>
    <w:rsid w:val="003B246D"/>
    <w:rsid w:val="003B30B3"/>
    <w:rsid w:val="003B58BE"/>
    <w:rsid w:val="003B6B51"/>
    <w:rsid w:val="003B7F4F"/>
    <w:rsid w:val="003D06C6"/>
    <w:rsid w:val="003E0D79"/>
    <w:rsid w:val="003E44F2"/>
    <w:rsid w:val="003F0293"/>
    <w:rsid w:val="00401ACB"/>
    <w:rsid w:val="004116AA"/>
    <w:rsid w:val="00413FEE"/>
    <w:rsid w:val="00416CBF"/>
    <w:rsid w:val="00421453"/>
    <w:rsid w:val="00424824"/>
    <w:rsid w:val="00445A6C"/>
    <w:rsid w:val="00453EEE"/>
    <w:rsid w:val="004625C1"/>
    <w:rsid w:val="00462634"/>
    <w:rsid w:val="004752F6"/>
    <w:rsid w:val="004965DA"/>
    <w:rsid w:val="004D7908"/>
    <w:rsid w:val="004E0F26"/>
    <w:rsid w:val="004E25AA"/>
    <w:rsid w:val="00503BC7"/>
    <w:rsid w:val="00511F17"/>
    <w:rsid w:val="00520852"/>
    <w:rsid w:val="00534074"/>
    <w:rsid w:val="00534912"/>
    <w:rsid w:val="00537150"/>
    <w:rsid w:val="005447A0"/>
    <w:rsid w:val="005471A9"/>
    <w:rsid w:val="00581A76"/>
    <w:rsid w:val="00586982"/>
    <w:rsid w:val="005A03F5"/>
    <w:rsid w:val="005A0CB9"/>
    <w:rsid w:val="005A1F67"/>
    <w:rsid w:val="005A2CA2"/>
    <w:rsid w:val="005A376D"/>
    <w:rsid w:val="005A489E"/>
    <w:rsid w:val="005A4971"/>
    <w:rsid w:val="005B0CC3"/>
    <w:rsid w:val="005B73BA"/>
    <w:rsid w:val="005C1486"/>
    <w:rsid w:val="005C66E7"/>
    <w:rsid w:val="005D6EC9"/>
    <w:rsid w:val="005E11B9"/>
    <w:rsid w:val="005E2770"/>
    <w:rsid w:val="005F2F70"/>
    <w:rsid w:val="00600D07"/>
    <w:rsid w:val="00602AF8"/>
    <w:rsid w:val="00603510"/>
    <w:rsid w:val="006127B0"/>
    <w:rsid w:val="006135AE"/>
    <w:rsid w:val="006174F7"/>
    <w:rsid w:val="00632584"/>
    <w:rsid w:val="0063525D"/>
    <w:rsid w:val="00643F02"/>
    <w:rsid w:val="006469AB"/>
    <w:rsid w:val="00647522"/>
    <w:rsid w:val="00651E27"/>
    <w:rsid w:val="00652BB9"/>
    <w:rsid w:val="00653D3B"/>
    <w:rsid w:val="006609B3"/>
    <w:rsid w:val="00671A57"/>
    <w:rsid w:val="00672C64"/>
    <w:rsid w:val="00673F8A"/>
    <w:rsid w:val="00677AA8"/>
    <w:rsid w:val="00681858"/>
    <w:rsid w:val="0068333A"/>
    <w:rsid w:val="00694237"/>
    <w:rsid w:val="00695D2B"/>
    <w:rsid w:val="006A1134"/>
    <w:rsid w:val="006B4DB2"/>
    <w:rsid w:val="006B6DAA"/>
    <w:rsid w:val="006B7BB4"/>
    <w:rsid w:val="006C1891"/>
    <w:rsid w:val="006C1D35"/>
    <w:rsid w:val="006C345E"/>
    <w:rsid w:val="006E30F4"/>
    <w:rsid w:val="006E3B80"/>
    <w:rsid w:val="006E66DF"/>
    <w:rsid w:val="006F0A97"/>
    <w:rsid w:val="006F0D58"/>
    <w:rsid w:val="006F0D81"/>
    <w:rsid w:val="00704E86"/>
    <w:rsid w:val="00705064"/>
    <w:rsid w:val="00707103"/>
    <w:rsid w:val="00716EFF"/>
    <w:rsid w:val="007351AE"/>
    <w:rsid w:val="00744098"/>
    <w:rsid w:val="00744B6B"/>
    <w:rsid w:val="00755BB2"/>
    <w:rsid w:val="00756CCC"/>
    <w:rsid w:val="007579B5"/>
    <w:rsid w:val="00770B2C"/>
    <w:rsid w:val="00775B34"/>
    <w:rsid w:val="007818AE"/>
    <w:rsid w:val="00793D6E"/>
    <w:rsid w:val="007A2A35"/>
    <w:rsid w:val="007A47CF"/>
    <w:rsid w:val="007A54CF"/>
    <w:rsid w:val="007A7466"/>
    <w:rsid w:val="007B451D"/>
    <w:rsid w:val="007B64C2"/>
    <w:rsid w:val="007C245C"/>
    <w:rsid w:val="007C4D73"/>
    <w:rsid w:val="007D1C16"/>
    <w:rsid w:val="007D1F0D"/>
    <w:rsid w:val="007E09E2"/>
    <w:rsid w:val="007E4620"/>
    <w:rsid w:val="007F2947"/>
    <w:rsid w:val="0080491E"/>
    <w:rsid w:val="00821F8A"/>
    <w:rsid w:val="00826C94"/>
    <w:rsid w:val="00827B3E"/>
    <w:rsid w:val="00837040"/>
    <w:rsid w:val="00837920"/>
    <w:rsid w:val="008472DB"/>
    <w:rsid w:val="00860359"/>
    <w:rsid w:val="00862FCC"/>
    <w:rsid w:val="00863F22"/>
    <w:rsid w:val="00864E20"/>
    <w:rsid w:val="0087061D"/>
    <w:rsid w:val="0088146D"/>
    <w:rsid w:val="00886A51"/>
    <w:rsid w:val="008955B6"/>
    <w:rsid w:val="008977E8"/>
    <w:rsid w:val="008A3E5B"/>
    <w:rsid w:val="008A645A"/>
    <w:rsid w:val="008B4AEA"/>
    <w:rsid w:val="008B540C"/>
    <w:rsid w:val="008C35F4"/>
    <w:rsid w:val="008C679A"/>
    <w:rsid w:val="008D0DC3"/>
    <w:rsid w:val="008D274D"/>
    <w:rsid w:val="008D4EBB"/>
    <w:rsid w:val="008D5BAE"/>
    <w:rsid w:val="008E2DE7"/>
    <w:rsid w:val="008E2FF7"/>
    <w:rsid w:val="008E51CF"/>
    <w:rsid w:val="008F47F3"/>
    <w:rsid w:val="008F7E8E"/>
    <w:rsid w:val="00903194"/>
    <w:rsid w:val="00904656"/>
    <w:rsid w:val="00912A89"/>
    <w:rsid w:val="009136EB"/>
    <w:rsid w:val="0092160E"/>
    <w:rsid w:val="0092203B"/>
    <w:rsid w:val="009250B7"/>
    <w:rsid w:val="00926F1E"/>
    <w:rsid w:val="0095580E"/>
    <w:rsid w:val="00962D21"/>
    <w:rsid w:val="0097159F"/>
    <w:rsid w:val="0099110D"/>
    <w:rsid w:val="009A1720"/>
    <w:rsid w:val="009A793E"/>
    <w:rsid w:val="009B2E64"/>
    <w:rsid w:val="009B6884"/>
    <w:rsid w:val="009D2A4E"/>
    <w:rsid w:val="009E19A1"/>
    <w:rsid w:val="009E4C47"/>
    <w:rsid w:val="00A07292"/>
    <w:rsid w:val="00A1630D"/>
    <w:rsid w:val="00A215D8"/>
    <w:rsid w:val="00A3165C"/>
    <w:rsid w:val="00A31ADC"/>
    <w:rsid w:val="00A56BBF"/>
    <w:rsid w:val="00A6616C"/>
    <w:rsid w:val="00A725B8"/>
    <w:rsid w:val="00A749A8"/>
    <w:rsid w:val="00A77B7E"/>
    <w:rsid w:val="00A77C03"/>
    <w:rsid w:val="00A866D0"/>
    <w:rsid w:val="00A93887"/>
    <w:rsid w:val="00A93E57"/>
    <w:rsid w:val="00A9715F"/>
    <w:rsid w:val="00AA5CC2"/>
    <w:rsid w:val="00AA6E30"/>
    <w:rsid w:val="00AB05A6"/>
    <w:rsid w:val="00AC3C81"/>
    <w:rsid w:val="00AD0840"/>
    <w:rsid w:val="00AD407B"/>
    <w:rsid w:val="00AD52EF"/>
    <w:rsid w:val="00AD5D55"/>
    <w:rsid w:val="00AD6DAC"/>
    <w:rsid w:val="00AE0F00"/>
    <w:rsid w:val="00AF19F9"/>
    <w:rsid w:val="00AF2798"/>
    <w:rsid w:val="00AF2F37"/>
    <w:rsid w:val="00B027E1"/>
    <w:rsid w:val="00B104A5"/>
    <w:rsid w:val="00B12989"/>
    <w:rsid w:val="00B12D66"/>
    <w:rsid w:val="00B17953"/>
    <w:rsid w:val="00B33276"/>
    <w:rsid w:val="00B35A4F"/>
    <w:rsid w:val="00B5651A"/>
    <w:rsid w:val="00B745E4"/>
    <w:rsid w:val="00B91371"/>
    <w:rsid w:val="00B92648"/>
    <w:rsid w:val="00B94022"/>
    <w:rsid w:val="00BA4806"/>
    <w:rsid w:val="00BB34CB"/>
    <w:rsid w:val="00BB351A"/>
    <w:rsid w:val="00BB5279"/>
    <w:rsid w:val="00BD002B"/>
    <w:rsid w:val="00BD2ACE"/>
    <w:rsid w:val="00BE2903"/>
    <w:rsid w:val="00BE2CA4"/>
    <w:rsid w:val="00BF0125"/>
    <w:rsid w:val="00BF42DC"/>
    <w:rsid w:val="00C00028"/>
    <w:rsid w:val="00C032FF"/>
    <w:rsid w:val="00C052F8"/>
    <w:rsid w:val="00C10619"/>
    <w:rsid w:val="00C10FC5"/>
    <w:rsid w:val="00C1485C"/>
    <w:rsid w:val="00C16CD1"/>
    <w:rsid w:val="00C3297B"/>
    <w:rsid w:val="00C36DB0"/>
    <w:rsid w:val="00C40CDF"/>
    <w:rsid w:val="00C44743"/>
    <w:rsid w:val="00C45163"/>
    <w:rsid w:val="00C45BE3"/>
    <w:rsid w:val="00C60BD8"/>
    <w:rsid w:val="00C67E58"/>
    <w:rsid w:val="00C7154E"/>
    <w:rsid w:val="00C86726"/>
    <w:rsid w:val="00C91665"/>
    <w:rsid w:val="00C919F9"/>
    <w:rsid w:val="00C94A01"/>
    <w:rsid w:val="00CA04C9"/>
    <w:rsid w:val="00CB0128"/>
    <w:rsid w:val="00CD39AA"/>
    <w:rsid w:val="00CF092E"/>
    <w:rsid w:val="00CF2A03"/>
    <w:rsid w:val="00CF2BC4"/>
    <w:rsid w:val="00CF4BEB"/>
    <w:rsid w:val="00CF4CC1"/>
    <w:rsid w:val="00CF5A24"/>
    <w:rsid w:val="00D03B9B"/>
    <w:rsid w:val="00D16258"/>
    <w:rsid w:val="00D17F14"/>
    <w:rsid w:val="00D2360E"/>
    <w:rsid w:val="00D25809"/>
    <w:rsid w:val="00D25BC2"/>
    <w:rsid w:val="00D267A9"/>
    <w:rsid w:val="00D302B3"/>
    <w:rsid w:val="00D324CD"/>
    <w:rsid w:val="00D34004"/>
    <w:rsid w:val="00D43C25"/>
    <w:rsid w:val="00D45BD0"/>
    <w:rsid w:val="00D45D11"/>
    <w:rsid w:val="00D6393B"/>
    <w:rsid w:val="00D6775B"/>
    <w:rsid w:val="00D67AE4"/>
    <w:rsid w:val="00D76627"/>
    <w:rsid w:val="00D7780F"/>
    <w:rsid w:val="00D77C20"/>
    <w:rsid w:val="00D913EC"/>
    <w:rsid w:val="00DA4BC4"/>
    <w:rsid w:val="00DA6D03"/>
    <w:rsid w:val="00DB5582"/>
    <w:rsid w:val="00DC394E"/>
    <w:rsid w:val="00DC6BCA"/>
    <w:rsid w:val="00DD17CE"/>
    <w:rsid w:val="00DD34C1"/>
    <w:rsid w:val="00DD4965"/>
    <w:rsid w:val="00DD4DB4"/>
    <w:rsid w:val="00DE3A25"/>
    <w:rsid w:val="00DE738B"/>
    <w:rsid w:val="00DF0358"/>
    <w:rsid w:val="00E052FE"/>
    <w:rsid w:val="00E0752D"/>
    <w:rsid w:val="00E126CA"/>
    <w:rsid w:val="00E22D8A"/>
    <w:rsid w:val="00E27689"/>
    <w:rsid w:val="00E3301E"/>
    <w:rsid w:val="00E37058"/>
    <w:rsid w:val="00E37A11"/>
    <w:rsid w:val="00E37DBD"/>
    <w:rsid w:val="00E43ECD"/>
    <w:rsid w:val="00E5070F"/>
    <w:rsid w:val="00E550C4"/>
    <w:rsid w:val="00E71A65"/>
    <w:rsid w:val="00E74382"/>
    <w:rsid w:val="00E7571C"/>
    <w:rsid w:val="00E90075"/>
    <w:rsid w:val="00E94977"/>
    <w:rsid w:val="00E957B9"/>
    <w:rsid w:val="00E95CD7"/>
    <w:rsid w:val="00EA6ED9"/>
    <w:rsid w:val="00EB5C5F"/>
    <w:rsid w:val="00EB72CB"/>
    <w:rsid w:val="00ED0160"/>
    <w:rsid w:val="00ED3E17"/>
    <w:rsid w:val="00ED480D"/>
    <w:rsid w:val="00EF2DBD"/>
    <w:rsid w:val="00F011E4"/>
    <w:rsid w:val="00F10F6F"/>
    <w:rsid w:val="00F13637"/>
    <w:rsid w:val="00F20ACB"/>
    <w:rsid w:val="00F22D01"/>
    <w:rsid w:val="00F26185"/>
    <w:rsid w:val="00F4216B"/>
    <w:rsid w:val="00F429D9"/>
    <w:rsid w:val="00F468C1"/>
    <w:rsid w:val="00F51406"/>
    <w:rsid w:val="00F56728"/>
    <w:rsid w:val="00F60FFE"/>
    <w:rsid w:val="00F642CF"/>
    <w:rsid w:val="00F64C74"/>
    <w:rsid w:val="00F65E59"/>
    <w:rsid w:val="00F6694B"/>
    <w:rsid w:val="00F67A73"/>
    <w:rsid w:val="00F70C39"/>
    <w:rsid w:val="00F819E3"/>
    <w:rsid w:val="00FA2909"/>
    <w:rsid w:val="00FB21BE"/>
    <w:rsid w:val="00FB5CB8"/>
    <w:rsid w:val="00FB7C8F"/>
    <w:rsid w:val="00FB7DE6"/>
    <w:rsid w:val="00FC4861"/>
    <w:rsid w:val="00FC778F"/>
    <w:rsid w:val="00FD4B12"/>
    <w:rsid w:val="00FD7E15"/>
    <w:rsid w:val="00FF3A6F"/>
    <w:rsid w:val="00FF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3A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92"/>
    <w:pPr>
      <w:spacing w:after="0" w:line="240" w:lineRule="auto"/>
    </w:pPr>
    <w:rPr>
      <w:rFonts w:ascii="Calibri" w:eastAsia="Calibri" w:hAnsi="Calibri" w:cs="Times New Roman"/>
    </w:rPr>
  </w:style>
  <w:style w:type="paragraph" w:styleId="Heading2">
    <w:name w:val="heading 2"/>
    <w:basedOn w:val="Normal"/>
    <w:next w:val="Normal"/>
    <w:link w:val="Heading2Char"/>
    <w:rsid w:val="00A072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729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07292"/>
    <w:pPr>
      <w:spacing w:after="200" w:line="276" w:lineRule="auto"/>
      <w:ind w:left="720"/>
      <w:contextualSpacing/>
    </w:pPr>
  </w:style>
  <w:style w:type="paragraph" w:styleId="Header">
    <w:name w:val="header"/>
    <w:basedOn w:val="Normal"/>
    <w:link w:val="HeaderChar"/>
    <w:uiPriority w:val="99"/>
    <w:unhideWhenUsed/>
    <w:rsid w:val="00F20ACB"/>
    <w:pPr>
      <w:tabs>
        <w:tab w:val="center" w:pos="4680"/>
        <w:tab w:val="right" w:pos="9360"/>
      </w:tabs>
    </w:pPr>
  </w:style>
  <w:style w:type="character" w:customStyle="1" w:styleId="HeaderChar">
    <w:name w:val="Header Char"/>
    <w:basedOn w:val="DefaultParagraphFont"/>
    <w:link w:val="Header"/>
    <w:uiPriority w:val="99"/>
    <w:rsid w:val="00F20ACB"/>
    <w:rPr>
      <w:rFonts w:ascii="Calibri" w:eastAsia="Calibri" w:hAnsi="Calibri" w:cs="Times New Roman"/>
    </w:rPr>
  </w:style>
  <w:style w:type="paragraph" w:styleId="Footer">
    <w:name w:val="footer"/>
    <w:basedOn w:val="Normal"/>
    <w:link w:val="FooterChar"/>
    <w:uiPriority w:val="99"/>
    <w:unhideWhenUsed/>
    <w:rsid w:val="00F20ACB"/>
    <w:pPr>
      <w:tabs>
        <w:tab w:val="center" w:pos="4680"/>
        <w:tab w:val="right" w:pos="9360"/>
      </w:tabs>
    </w:pPr>
  </w:style>
  <w:style w:type="character" w:customStyle="1" w:styleId="FooterChar">
    <w:name w:val="Footer Char"/>
    <w:basedOn w:val="DefaultParagraphFont"/>
    <w:link w:val="Footer"/>
    <w:uiPriority w:val="99"/>
    <w:rsid w:val="00F20ACB"/>
    <w:rPr>
      <w:rFonts w:ascii="Calibri" w:eastAsia="Calibri" w:hAnsi="Calibri" w:cs="Times New Roman"/>
    </w:rPr>
  </w:style>
  <w:style w:type="paragraph" w:styleId="BalloonText">
    <w:name w:val="Balloon Text"/>
    <w:basedOn w:val="Normal"/>
    <w:link w:val="BalloonTextChar"/>
    <w:uiPriority w:val="99"/>
    <w:semiHidden/>
    <w:unhideWhenUsed/>
    <w:rsid w:val="00251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52"/>
    <w:rPr>
      <w:rFonts w:ascii="Segoe UI" w:eastAsia="Calibri" w:hAnsi="Segoe UI" w:cs="Segoe UI"/>
      <w:sz w:val="18"/>
      <w:szCs w:val="18"/>
    </w:rPr>
  </w:style>
  <w:style w:type="character" w:customStyle="1" w:styleId="highlight">
    <w:name w:val="highlight"/>
    <w:basedOn w:val="DefaultParagraphFont"/>
    <w:rsid w:val="008E2FF7"/>
  </w:style>
  <w:style w:type="character" w:styleId="CommentReference">
    <w:name w:val="annotation reference"/>
    <w:basedOn w:val="DefaultParagraphFont"/>
    <w:uiPriority w:val="99"/>
    <w:semiHidden/>
    <w:unhideWhenUsed/>
    <w:rsid w:val="004965DA"/>
    <w:rPr>
      <w:sz w:val="16"/>
      <w:szCs w:val="16"/>
    </w:rPr>
  </w:style>
  <w:style w:type="paragraph" w:styleId="CommentText">
    <w:name w:val="annotation text"/>
    <w:basedOn w:val="Normal"/>
    <w:link w:val="CommentTextChar"/>
    <w:uiPriority w:val="99"/>
    <w:unhideWhenUsed/>
    <w:rsid w:val="004965DA"/>
    <w:rPr>
      <w:sz w:val="20"/>
      <w:szCs w:val="20"/>
    </w:rPr>
  </w:style>
  <w:style w:type="character" w:customStyle="1" w:styleId="CommentTextChar">
    <w:name w:val="Comment Text Char"/>
    <w:basedOn w:val="DefaultParagraphFont"/>
    <w:link w:val="CommentText"/>
    <w:uiPriority w:val="99"/>
    <w:rsid w:val="004965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65DA"/>
    <w:rPr>
      <w:b/>
      <w:bCs/>
    </w:rPr>
  </w:style>
  <w:style w:type="character" w:customStyle="1" w:styleId="CommentSubjectChar">
    <w:name w:val="Comment Subject Char"/>
    <w:basedOn w:val="CommentTextChar"/>
    <w:link w:val="CommentSubject"/>
    <w:uiPriority w:val="99"/>
    <w:semiHidden/>
    <w:rsid w:val="004965DA"/>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D6775B"/>
    <w:rPr>
      <w:sz w:val="20"/>
      <w:szCs w:val="20"/>
    </w:rPr>
  </w:style>
  <w:style w:type="character" w:customStyle="1" w:styleId="FootnoteTextChar">
    <w:name w:val="Footnote Text Char"/>
    <w:basedOn w:val="DefaultParagraphFont"/>
    <w:link w:val="FootnoteText"/>
    <w:uiPriority w:val="99"/>
    <w:semiHidden/>
    <w:rsid w:val="00D6775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6775B"/>
    <w:rPr>
      <w:vertAlign w:val="superscript"/>
    </w:rPr>
  </w:style>
  <w:style w:type="paragraph" w:styleId="Revision">
    <w:name w:val="Revision"/>
    <w:hidden/>
    <w:uiPriority w:val="99"/>
    <w:semiHidden/>
    <w:rsid w:val="00416CB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126CA"/>
    <w:rPr>
      <w:color w:val="0563C1" w:themeColor="hyperlink"/>
      <w:u w:val="single"/>
    </w:rPr>
  </w:style>
  <w:style w:type="character" w:customStyle="1" w:styleId="UnresolvedMention">
    <w:name w:val="Unresolved Mention"/>
    <w:basedOn w:val="DefaultParagraphFont"/>
    <w:uiPriority w:val="99"/>
    <w:semiHidden/>
    <w:unhideWhenUsed/>
    <w:rsid w:val="00E126CA"/>
    <w:rPr>
      <w:color w:val="605E5C"/>
      <w:shd w:val="clear" w:color="auto" w:fill="E1DFDD"/>
    </w:rPr>
  </w:style>
  <w:style w:type="character" w:customStyle="1" w:styleId="address-line1">
    <w:name w:val="address-line1"/>
    <w:basedOn w:val="DefaultParagraphFont"/>
    <w:rsid w:val="00C3297B"/>
  </w:style>
  <w:style w:type="character" w:customStyle="1" w:styleId="locality">
    <w:name w:val="locality"/>
    <w:basedOn w:val="DefaultParagraphFont"/>
    <w:rsid w:val="00C3297B"/>
  </w:style>
  <w:style w:type="character" w:customStyle="1" w:styleId="administrative-area">
    <w:name w:val="administrative-area"/>
    <w:basedOn w:val="DefaultParagraphFont"/>
    <w:rsid w:val="00C3297B"/>
  </w:style>
  <w:style w:type="character" w:customStyle="1" w:styleId="postal-code">
    <w:name w:val="postal-code"/>
    <w:basedOn w:val="DefaultParagraphFont"/>
    <w:rsid w:val="00C3297B"/>
  </w:style>
  <w:style w:type="character" w:styleId="FollowedHyperlink">
    <w:name w:val="FollowedHyperlink"/>
    <w:basedOn w:val="DefaultParagraphFont"/>
    <w:uiPriority w:val="99"/>
    <w:semiHidden/>
    <w:unhideWhenUsed/>
    <w:rsid w:val="00755BB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92"/>
    <w:pPr>
      <w:spacing w:after="0" w:line="240" w:lineRule="auto"/>
    </w:pPr>
    <w:rPr>
      <w:rFonts w:ascii="Calibri" w:eastAsia="Calibri" w:hAnsi="Calibri" w:cs="Times New Roman"/>
    </w:rPr>
  </w:style>
  <w:style w:type="paragraph" w:styleId="Heading2">
    <w:name w:val="heading 2"/>
    <w:basedOn w:val="Normal"/>
    <w:next w:val="Normal"/>
    <w:link w:val="Heading2Char"/>
    <w:rsid w:val="00A072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729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07292"/>
    <w:pPr>
      <w:spacing w:after="200" w:line="276" w:lineRule="auto"/>
      <w:ind w:left="720"/>
      <w:contextualSpacing/>
    </w:pPr>
  </w:style>
  <w:style w:type="paragraph" w:styleId="Header">
    <w:name w:val="header"/>
    <w:basedOn w:val="Normal"/>
    <w:link w:val="HeaderChar"/>
    <w:uiPriority w:val="99"/>
    <w:unhideWhenUsed/>
    <w:rsid w:val="00F20ACB"/>
    <w:pPr>
      <w:tabs>
        <w:tab w:val="center" w:pos="4680"/>
        <w:tab w:val="right" w:pos="9360"/>
      </w:tabs>
    </w:pPr>
  </w:style>
  <w:style w:type="character" w:customStyle="1" w:styleId="HeaderChar">
    <w:name w:val="Header Char"/>
    <w:basedOn w:val="DefaultParagraphFont"/>
    <w:link w:val="Header"/>
    <w:uiPriority w:val="99"/>
    <w:rsid w:val="00F20ACB"/>
    <w:rPr>
      <w:rFonts w:ascii="Calibri" w:eastAsia="Calibri" w:hAnsi="Calibri" w:cs="Times New Roman"/>
    </w:rPr>
  </w:style>
  <w:style w:type="paragraph" w:styleId="Footer">
    <w:name w:val="footer"/>
    <w:basedOn w:val="Normal"/>
    <w:link w:val="FooterChar"/>
    <w:uiPriority w:val="99"/>
    <w:unhideWhenUsed/>
    <w:rsid w:val="00F20ACB"/>
    <w:pPr>
      <w:tabs>
        <w:tab w:val="center" w:pos="4680"/>
        <w:tab w:val="right" w:pos="9360"/>
      </w:tabs>
    </w:pPr>
  </w:style>
  <w:style w:type="character" w:customStyle="1" w:styleId="FooterChar">
    <w:name w:val="Footer Char"/>
    <w:basedOn w:val="DefaultParagraphFont"/>
    <w:link w:val="Footer"/>
    <w:uiPriority w:val="99"/>
    <w:rsid w:val="00F20ACB"/>
    <w:rPr>
      <w:rFonts w:ascii="Calibri" w:eastAsia="Calibri" w:hAnsi="Calibri" w:cs="Times New Roman"/>
    </w:rPr>
  </w:style>
  <w:style w:type="paragraph" w:styleId="BalloonText">
    <w:name w:val="Balloon Text"/>
    <w:basedOn w:val="Normal"/>
    <w:link w:val="BalloonTextChar"/>
    <w:uiPriority w:val="99"/>
    <w:semiHidden/>
    <w:unhideWhenUsed/>
    <w:rsid w:val="00251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52"/>
    <w:rPr>
      <w:rFonts w:ascii="Segoe UI" w:eastAsia="Calibri" w:hAnsi="Segoe UI" w:cs="Segoe UI"/>
      <w:sz w:val="18"/>
      <w:szCs w:val="18"/>
    </w:rPr>
  </w:style>
  <w:style w:type="character" w:customStyle="1" w:styleId="highlight">
    <w:name w:val="highlight"/>
    <w:basedOn w:val="DefaultParagraphFont"/>
    <w:rsid w:val="008E2FF7"/>
  </w:style>
  <w:style w:type="character" w:styleId="CommentReference">
    <w:name w:val="annotation reference"/>
    <w:basedOn w:val="DefaultParagraphFont"/>
    <w:uiPriority w:val="99"/>
    <w:semiHidden/>
    <w:unhideWhenUsed/>
    <w:rsid w:val="004965DA"/>
    <w:rPr>
      <w:sz w:val="16"/>
      <w:szCs w:val="16"/>
    </w:rPr>
  </w:style>
  <w:style w:type="paragraph" w:styleId="CommentText">
    <w:name w:val="annotation text"/>
    <w:basedOn w:val="Normal"/>
    <w:link w:val="CommentTextChar"/>
    <w:uiPriority w:val="99"/>
    <w:unhideWhenUsed/>
    <w:rsid w:val="004965DA"/>
    <w:rPr>
      <w:sz w:val="20"/>
      <w:szCs w:val="20"/>
    </w:rPr>
  </w:style>
  <w:style w:type="character" w:customStyle="1" w:styleId="CommentTextChar">
    <w:name w:val="Comment Text Char"/>
    <w:basedOn w:val="DefaultParagraphFont"/>
    <w:link w:val="CommentText"/>
    <w:uiPriority w:val="99"/>
    <w:rsid w:val="004965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65DA"/>
    <w:rPr>
      <w:b/>
      <w:bCs/>
    </w:rPr>
  </w:style>
  <w:style w:type="character" w:customStyle="1" w:styleId="CommentSubjectChar">
    <w:name w:val="Comment Subject Char"/>
    <w:basedOn w:val="CommentTextChar"/>
    <w:link w:val="CommentSubject"/>
    <w:uiPriority w:val="99"/>
    <w:semiHidden/>
    <w:rsid w:val="004965DA"/>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D6775B"/>
    <w:rPr>
      <w:sz w:val="20"/>
      <w:szCs w:val="20"/>
    </w:rPr>
  </w:style>
  <w:style w:type="character" w:customStyle="1" w:styleId="FootnoteTextChar">
    <w:name w:val="Footnote Text Char"/>
    <w:basedOn w:val="DefaultParagraphFont"/>
    <w:link w:val="FootnoteText"/>
    <w:uiPriority w:val="99"/>
    <w:semiHidden/>
    <w:rsid w:val="00D6775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6775B"/>
    <w:rPr>
      <w:vertAlign w:val="superscript"/>
    </w:rPr>
  </w:style>
  <w:style w:type="paragraph" w:styleId="Revision">
    <w:name w:val="Revision"/>
    <w:hidden/>
    <w:uiPriority w:val="99"/>
    <w:semiHidden/>
    <w:rsid w:val="00416CB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126CA"/>
    <w:rPr>
      <w:color w:val="0563C1" w:themeColor="hyperlink"/>
      <w:u w:val="single"/>
    </w:rPr>
  </w:style>
  <w:style w:type="character" w:customStyle="1" w:styleId="UnresolvedMention">
    <w:name w:val="Unresolved Mention"/>
    <w:basedOn w:val="DefaultParagraphFont"/>
    <w:uiPriority w:val="99"/>
    <w:semiHidden/>
    <w:unhideWhenUsed/>
    <w:rsid w:val="00E126CA"/>
    <w:rPr>
      <w:color w:val="605E5C"/>
      <w:shd w:val="clear" w:color="auto" w:fill="E1DFDD"/>
    </w:rPr>
  </w:style>
  <w:style w:type="character" w:customStyle="1" w:styleId="address-line1">
    <w:name w:val="address-line1"/>
    <w:basedOn w:val="DefaultParagraphFont"/>
    <w:rsid w:val="00C3297B"/>
  </w:style>
  <w:style w:type="character" w:customStyle="1" w:styleId="locality">
    <w:name w:val="locality"/>
    <w:basedOn w:val="DefaultParagraphFont"/>
    <w:rsid w:val="00C3297B"/>
  </w:style>
  <w:style w:type="character" w:customStyle="1" w:styleId="administrative-area">
    <w:name w:val="administrative-area"/>
    <w:basedOn w:val="DefaultParagraphFont"/>
    <w:rsid w:val="00C3297B"/>
  </w:style>
  <w:style w:type="character" w:customStyle="1" w:styleId="postal-code">
    <w:name w:val="postal-code"/>
    <w:basedOn w:val="DefaultParagraphFont"/>
    <w:rsid w:val="00C3297B"/>
  </w:style>
  <w:style w:type="character" w:styleId="FollowedHyperlink">
    <w:name w:val="FollowedHyperlink"/>
    <w:basedOn w:val="DefaultParagraphFont"/>
    <w:uiPriority w:val="99"/>
    <w:semiHidden/>
    <w:unhideWhenUsed/>
    <w:rsid w:val="00755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0752">
      <w:bodyDiv w:val="1"/>
      <w:marLeft w:val="0"/>
      <w:marRight w:val="0"/>
      <w:marTop w:val="0"/>
      <w:marBottom w:val="0"/>
      <w:divBdr>
        <w:top w:val="none" w:sz="0" w:space="0" w:color="auto"/>
        <w:left w:val="none" w:sz="0" w:space="0" w:color="auto"/>
        <w:bottom w:val="none" w:sz="0" w:space="0" w:color="auto"/>
        <w:right w:val="none" w:sz="0" w:space="0" w:color="auto"/>
      </w:divBdr>
    </w:div>
    <w:div w:id="556284051">
      <w:bodyDiv w:val="1"/>
      <w:marLeft w:val="0"/>
      <w:marRight w:val="0"/>
      <w:marTop w:val="0"/>
      <w:marBottom w:val="0"/>
      <w:divBdr>
        <w:top w:val="none" w:sz="0" w:space="0" w:color="auto"/>
        <w:left w:val="none" w:sz="0" w:space="0" w:color="auto"/>
        <w:bottom w:val="none" w:sz="0" w:space="0" w:color="auto"/>
        <w:right w:val="none" w:sz="0" w:space="0" w:color="auto"/>
      </w:divBdr>
    </w:div>
    <w:div w:id="593173903">
      <w:bodyDiv w:val="1"/>
      <w:marLeft w:val="0"/>
      <w:marRight w:val="0"/>
      <w:marTop w:val="0"/>
      <w:marBottom w:val="0"/>
      <w:divBdr>
        <w:top w:val="none" w:sz="0" w:space="0" w:color="auto"/>
        <w:left w:val="none" w:sz="0" w:space="0" w:color="auto"/>
        <w:bottom w:val="none" w:sz="0" w:space="0" w:color="auto"/>
        <w:right w:val="none" w:sz="0" w:space="0" w:color="auto"/>
      </w:divBdr>
    </w:div>
    <w:div w:id="596330341">
      <w:bodyDiv w:val="1"/>
      <w:marLeft w:val="0"/>
      <w:marRight w:val="0"/>
      <w:marTop w:val="0"/>
      <w:marBottom w:val="0"/>
      <w:divBdr>
        <w:top w:val="none" w:sz="0" w:space="0" w:color="auto"/>
        <w:left w:val="none" w:sz="0" w:space="0" w:color="auto"/>
        <w:bottom w:val="none" w:sz="0" w:space="0" w:color="auto"/>
        <w:right w:val="none" w:sz="0" w:space="0" w:color="auto"/>
      </w:divBdr>
    </w:div>
    <w:div w:id="988946375">
      <w:bodyDiv w:val="1"/>
      <w:marLeft w:val="0"/>
      <w:marRight w:val="0"/>
      <w:marTop w:val="0"/>
      <w:marBottom w:val="0"/>
      <w:divBdr>
        <w:top w:val="none" w:sz="0" w:space="0" w:color="auto"/>
        <w:left w:val="none" w:sz="0" w:space="0" w:color="auto"/>
        <w:bottom w:val="none" w:sz="0" w:space="0" w:color="auto"/>
        <w:right w:val="none" w:sz="0" w:space="0" w:color="auto"/>
      </w:divBdr>
    </w:div>
    <w:div w:id="1104153438">
      <w:bodyDiv w:val="1"/>
      <w:marLeft w:val="0"/>
      <w:marRight w:val="0"/>
      <w:marTop w:val="0"/>
      <w:marBottom w:val="0"/>
      <w:divBdr>
        <w:top w:val="none" w:sz="0" w:space="0" w:color="auto"/>
        <w:left w:val="none" w:sz="0" w:space="0" w:color="auto"/>
        <w:bottom w:val="none" w:sz="0" w:space="0" w:color="auto"/>
        <w:right w:val="none" w:sz="0" w:space="0" w:color="auto"/>
      </w:divBdr>
    </w:div>
    <w:div w:id="1698115261">
      <w:bodyDiv w:val="1"/>
      <w:marLeft w:val="0"/>
      <w:marRight w:val="0"/>
      <w:marTop w:val="0"/>
      <w:marBottom w:val="0"/>
      <w:divBdr>
        <w:top w:val="none" w:sz="0" w:space="0" w:color="auto"/>
        <w:left w:val="none" w:sz="0" w:space="0" w:color="auto"/>
        <w:bottom w:val="none" w:sz="0" w:space="0" w:color="auto"/>
        <w:right w:val="none" w:sz="0" w:space="0" w:color="auto"/>
      </w:divBdr>
    </w:div>
    <w:div w:id="19762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loprete@nrpsk12.org" TargetMode="External"/><Relationship Id="rId21" Type="http://schemas.openxmlformats.org/officeDocument/2006/relationships/hyperlink" Target="mailto:jhehn@nrpsk12.org" TargetMode="External"/><Relationship Id="rId22" Type="http://schemas.openxmlformats.org/officeDocument/2006/relationships/hyperlink" Target="mailto:coconnell@nrpsk12.org" TargetMode="External"/><Relationship Id="rId23" Type="http://schemas.openxmlformats.org/officeDocument/2006/relationships/hyperlink" Target="mailto:mmaloney@nrpsk12.org" TargetMode="External"/><Relationship Id="rId24" Type="http://schemas.openxmlformats.org/officeDocument/2006/relationships/hyperlink" Target="mailto:coconnell@nrpsk12.org" TargetMode="External"/><Relationship Id="rId25" Type="http://schemas.openxmlformats.org/officeDocument/2006/relationships/hyperlink" Target="mailto:gmckay@nrpsk12.org" TargetMode="External"/><Relationship Id="rId26" Type="http://schemas.openxmlformats.org/officeDocument/2006/relationships/hyperlink" Target="mailto:cmolle@nrpsk12.org" TargetMode="External"/><Relationship Id="rId27" Type="http://schemas.openxmlformats.org/officeDocument/2006/relationships/hyperlink" Target="mailto:skilleen@nrpsk12.org" TargetMode="External"/><Relationship Id="rId28" Type="http://schemas.openxmlformats.org/officeDocument/2006/relationships/hyperlink" Target="mailto:cconant@nrpsk12.org" TargetMode="External"/><Relationship Id="rId29" Type="http://schemas.openxmlformats.org/officeDocument/2006/relationships/hyperlink" Target="mailto:aloprete@nrpsk12.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oconnell@nrpsk12.org" TargetMode="External"/><Relationship Id="rId31" Type="http://schemas.openxmlformats.org/officeDocument/2006/relationships/hyperlink" Target="mailto:coconnell@nrpsk12.org" TargetMode="External"/><Relationship Id="rId32" Type="http://schemas.openxmlformats.org/officeDocument/2006/relationships/hyperlink" Target="mailto:gmckay@nrpsk12.org" TargetMode="External"/><Relationship Id="rId9" Type="http://schemas.openxmlformats.org/officeDocument/2006/relationships/hyperlink" Target="https://www.eeoc.gov/field-office/boston/locati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molle@nrpsk12.org" TargetMode="External"/><Relationship Id="rId34" Type="http://schemas.openxmlformats.org/officeDocument/2006/relationships/hyperlink" Target="mailto:skilleen@nrpsk12.org"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s://www.eeoc.gov/field-office/boston/location" TargetMode="External"/><Relationship Id="rId11" Type="http://schemas.openxmlformats.org/officeDocument/2006/relationships/hyperlink" Target="https://www.mass.gov/orgs/massachusetts-commission-against-discrimination" TargetMode="External"/><Relationship Id="rId12" Type="http://schemas.openxmlformats.org/officeDocument/2006/relationships/hyperlink" Target="https://www.mass.gov/orgs/massachusetts-commission-against-discrimination" TargetMode="External"/><Relationship Id="rId13" Type="http://schemas.openxmlformats.org/officeDocument/2006/relationships/hyperlink" Target="https://www.north-reading.k12.ma.us/sites/g/files/vyhlif1001/f/pages/title_ix_0.pdf" TargetMode="External"/><Relationship Id="rId14" Type="http://schemas.openxmlformats.org/officeDocument/2006/relationships/hyperlink" Target="https://www.eeoc.gov/field-office/boston/location" TargetMode="External"/><Relationship Id="rId15" Type="http://schemas.openxmlformats.org/officeDocument/2006/relationships/hyperlink" Target="https://www.eeoc.gov/field-office/boston/location" TargetMode="External"/><Relationship Id="rId16" Type="http://schemas.openxmlformats.org/officeDocument/2006/relationships/hyperlink" Target="https://www.mass.gov/orgs/massachusetts-commission-against-discrimination" TargetMode="External"/><Relationship Id="rId17" Type="http://schemas.openxmlformats.org/officeDocument/2006/relationships/hyperlink" Target="https://www.mass.gov/orgs/massachusetts-commission-against-discrimination" TargetMode="External"/><Relationship Id="rId18" Type="http://schemas.openxmlformats.org/officeDocument/2006/relationships/hyperlink" Target="mailto:skilleen@nrpsk12.org" TargetMode="External"/><Relationship Id="rId19" Type="http://schemas.openxmlformats.org/officeDocument/2006/relationships/hyperlink" Target="mailto:cconant@nrpsk12.org"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7392-F48B-C14C-A27C-86A4EEF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8709</Words>
  <Characters>49642</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Joyce</dc:creator>
  <cp:keywords/>
  <dc:description/>
  <cp:lastModifiedBy>Patrick Daly</cp:lastModifiedBy>
  <cp:revision>2</cp:revision>
  <cp:lastPrinted>2020-08-03T20:30:00Z</cp:lastPrinted>
  <dcterms:created xsi:type="dcterms:W3CDTF">2020-11-19T14:16:00Z</dcterms:created>
  <dcterms:modified xsi:type="dcterms:W3CDTF">2020-11-19T14:16:00Z</dcterms:modified>
</cp:coreProperties>
</file>